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1"/>
        <w:gridCol w:w="6380"/>
      </w:tblGrid>
      <w:tr w:rsidR="006B1FEB" w:rsidRPr="00705D0B" w14:paraId="38FD9655" w14:textId="77777777" w:rsidTr="00E000F3">
        <w:trPr>
          <w:cantSplit/>
          <w:trHeight w:hRule="exact" w:val="6103"/>
        </w:trPr>
        <w:tc>
          <w:tcPr>
            <w:tcW w:w="0" w:type="auto"/>
            <w:gridSpan w:val="2"/>
            <w:tcBorders>
              <w:top w:val="nil"/>
              <w:left w:val="nil"/>
              <w:bottom w:val="nil"/>
              <w:right w:val="nil"/>
            </w:tcBorders>
          </w:tcPr>
          <w:p w14:paraId="6AD92C9B" w14:textId="7FEA0184" w:rsidR="00C952A8" w:rsidRDefault="00C952A8" w:rsidP="007439CF">
            <w:pPr>
              <w:pStyle w:val="DeckblattMandant"/>
              <w:framePr w:hSpace="0" w:vSpace="0" w:wrap="auto" w:vAnchor="margin" w:yAlign="inline"/>
              <w:suppressOverlap w:val="0"/>
              <w:rPr>
                <w:b/>
                <w:bCs/>
                <w:i/>
                <w:kern w:val="28"/>
                <w:sz w:val="44"/>
              </w:rPr>
            </w:pPr>
            <w:bookmarkStart w:id="0" w:name="_GoBack"/>
            <w:bookmarkEnd w:id="0"/>
            <w:r w:rsidRPr="00C952A8">
              <w:rPr>
                <w:b/>
                <w:bCs/>
                <w:i/>
                <w:kern w:val="28"/>
                <w:sz w:val="44"/>
              </w:rPr>
              <w:t>Vordrucke für d</w:t>
            </w:r>
            <w:r w:rsidR="00336FAE">
              <w:rPr>
                <w:b/>
                <w:bCs/>
                <w:i/>
                <w:kern w:val="28"/>
                <w:sz w:val="44"/>
              </w:rPr>
              <w:t>ie Eignungsprüfung</w:t>
            </w:r>
          </w:p>
          <w:p w14:paraId="28913923" w14:textId="0613A521" w:rsidR="006B1FEB" w:rsidRPr="00171EBB" w:rsidRDefault="00336FAE" w:rsidP="007439CF">
            <w:pPr>
              <w:pStyle w:val="DeckblattMandant"/>
              <w:framePr w:hSpace="0" w:vSpace="0" w:wrap="auto" w:vAnchor="margin" w:yAlign="inline"/>
              <w:suppressOverlap w:val="0"/>
            </w:pPr>
            <w:r>
              <w:t xml:space="preserve">Offenes </w:t>
            </w:r>
            <w:r w:rsidR="006B1FEB">
              <w:t>Verfahren</w:t>
            </w:r>
            <w:r w:rsidR="006B1FEB" w:rsidRPr="00171EBB">
              <w:br/>
            </w:r>
            <w:r w:rsidR="006B1FEB">
              <w:fldChar w:fldCharType="begin"/>
            </w:r>
            <w:r w:rsidR="006B1FEB" w:rsidRPr="00171EBB">
              <w:instrText xml:space="preserve"> DOCPROPERTY "PwC_V_RDMandantOrt" </w:instrText>
            </w:r>
            <w:r w:rsidR="006B1FEB">
              <w:fldChar w:fldCharType="end"/>
            </w:r>
          </w:p>
          <w:p w14:paraId="6649ACE2" w14:textId="3FCEB71C" w:rsidR="00F8584E" w:rsidRDefault="006B1FEB" w:rsidP="007439CF">
            <w:pPr>
              <w:pStyle w:val="DeckblattMandant"/>
              <w:framePr w:hSpace="0" w:vSpace="0" w:wrap="auto" w:vAnchor="margin" w:yAlign="inline"/>
              <w:suppressOverlap w:val="0"/>
            </w:pPr>
            <w:r>
              <w:fldChar w:fldCharType="begin"/>
            </w:r>
            <w:r w:rsidRPr="00171EBB">
              <w:instrText xml:space="preserve"> DOCVARIABLE "PwC_V_RDAuftragstext" </w:instrText>
            </w:r>
            <w:r>
              <w:fldChar w:fldCharType="separate"/>
            </w:r>
            <w:r w:rsidR="00336FAE">
              <w:t>Beschaffung von Niederflurbussen mit Anhängern</w:t>
            </w:r>
            <w:r>
              <w:fldChar w:fldCharType="end"/>
            </w:r>
            <w:r w:rsidR="00F8584E">
              <w:t xml:space="preserve"> </w:t>
            </w:r>
          </w:p>
          <w:p w14:paraId="337A4AA5" w14:textId="1E1B22AE" w:rsidR="006B1FEB" w:rsidRDefault="00F8584E" w:rsidP="007439CF">
            <w:pPr>
              <w:pStyle w:val="DeckblattMandant"/>
              <w:framePr w:hSpace="0" w:vSpace="0" w:wrap="auto" w:vAnchor="margin" w:yAlign="inline"/>
              <w:suppressOverlap w:val="0"/>
            </w:pPr>
            <w:r>
              <w:t xml:space="preserve">für </w:t>
            </w:r>
            <w:r w:rsidR="00336FAE">
              <w:t>Stadtverkehr Emden</w:t>
            </w:r>
            <w:r>
              <w:t xml:space="preserve"> GmbH</w:t>
            </w:r>
          </w:p>
          <w:p w14:paraId="758E6F09" w14:textId="77777777" w:rsidR="00E000F3" w:rsidRDefault="00E000F3" w:rsidP="00C338D8">
            <w:pPr>
              <w:pStyle w:val="DeckblattMandant"/>
              <w:framePr w:hSpace="0" w:vSpace="0" w:wrap="auto" w:vAnchor="margin" w:yAlign="inline"/>
              <w:suppressOverlap w:val="0"/>
            </w:pPr>
          </w:p>
          <w:p w14:paraId="744696F7" w14:textId="77777777" w:rsidR="00C338D8" w:rsidRPr="00C338D8" w:rsidRDefault="00C338D8" w:rsidP="00C338D8">
            <w:pPr>
              <w:pStyle w:val="DeckblattMandant"/>
              <w:framePr w:hSpace="0" w:vSpace="0" w:wrap="auto" w:vAnchor="margin" w:yAlign="inline"/>
              <w:suppressOverlap w:val="0"/>
            </w:pPr>
            <w:r w:rsidRPr="00C338D8">
              <w:t>Diese Vordrucke stellen zugleich die abschließende Liste über die einzureichenden Nachweise dar.</w:t>
            </w:r>
          </w:p>
          <w:p w14:paraId="531A74BF" w14:textId="77777777" w:rsidR="00C338D8" w:rsidRPr="00171EBB" w:rsidRDefault="00C338D8" w:rsidP="007439CF">
            <w:pPr>
              <w:pStyle w:val="DeckblattMandant"/>
              <w:framePr w:hSpace="0" w:vSpace="0" w:wrap="auto" w:vAnchor="margin" w:yAlign="inline"/>
              <w:suppressOverlap w:val="0"/>
            </w:pPr>
          </w:p>
        </w:tc>
      </w:tr>
      <w:tr w:rsidR="006B1FEB" w:rsidRPr="005043AE" w14:paraId="3557CB28" w14:textId="77777777" w:rsidTr="007439CF">
        <w:trPr>
          <w:cantSplit/>
          <w:trHeight w:hRule="exact" w:val="4679"/>
        </w:trPr>
        <w:tc>
          <w:tcPr>
            <w:tcW w:w="778" w:type="dxa"/>
            <w:tcBorders>
              <w:top w:val="nil"/>
              <w:left w:val="nil"/>
              <w:bottom w:val="nil"/>
              <w:right w:val="nil"/>
            </w:tcBorders>
          </w:tcPr>
          <w:p w14:paraId="737D17A3" w14:textId="77777777" w:rsidR="006B1FEB" w:rsidRPr="009902D8" w:rsidRDefault="006B1FEB" w:rsidP="007439CF"/>
        </w:tc>
        <w:tc>
          <w:tcPr>
            <w:tcW w:w="6252" w:type="dxa"/>
            <w:tcBorders>
              <w:top w:val="nil"/>
              <w:left w:val="nil"/>
              <w:bottom w:val="nil"/>
              <w:right w:val="nil"/>
            </w:tcBorders>
          </w:tcPr>
          <w:p w14:paraId="2100C379" w14:textId="55B19E19" w:rsidR="006B1FEB" w:rsidRPr="004C4866" w:rsidRDefault="006B1FEB" w:rsidP="007439CF">
            <w:pPr>
              <w:keepLines/>
            </w:pPr>
            <w:r>
              <w:t xml:space="preserve">Datum: </w:t>
            </w:r>
            <w:r>
              <w:fldChar w:fldCharType="begin"/>
            </w:r>
            <w:r>
              <w:instrText xml:space="preserve"> DATE  \@ "d. MMMM yyyy"  \* MERGEFORMAT </w:instrText>
            </w:r>
            <w:r>
              <w:fldChar w:fldCharType="separate"/>
            </w:r>
            <w:r w:rsidR="00BE6D54">
              <w:rPr>
                <w:noProof/>
              </w:rPr>
              <w:t>14. März 2017</w:t>
            </w:r>
            <w:r>
              <w:fldChar w:fldCharType="end"/>
            </w:r>
          </w:p>
        </w:tc>
      </w:tr>
    </w:tbl>
    <w:p w14:paraId="04197AFA" w14:textId="77777777" w:rsidR="00CA4DF8" w:rsidRDefault="00CA4DF8" w:rsidP="00461386">
      <w:pPr>
        <w:pStyle w:val="FormatvorlageDeckblattLinks"/>
      </w:pPr>
    </w:p>
    <w:p w14:paraId="608F7A32" w14:textId="77777777" w:rsidR="00CA4DF8" w:rsidRDefault="00CA4DF8" w:rsidP="00461386">
      <w:pPr>
        <w:pStyle w:val="FormatvorlageDeckblattLinks"/>
        <w:sectPr w:rsidR="00CA4DF8" w:rsidSect="004B5E50">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oddPage"/>
          <w:pgSz w:w="11906" w:h="16838" w:code="9"/>
          <w:pgMar w:top="1985" w:right="1276" w:bottom="1531" w:left="3459" w:header="737" w:footer="57" w:gutter="0"/>
          <w:cols w:space="720"/>
          <w:docGrid w:linePitch="360"/>
        </w:sectPr>
      </w:pPr>
    </w:p>
    <w:p w14:paraId="7B4FC4E6" w14:textId="77777777" w:rsidR="006B1FEB" w:rsidRPr="001E3C93" w:rsidRDefault="006B1FEB" w:rsidP="00E92C67">
      <w:pPr>
        <w:pStyle w:val="berschrift"/>
        <w:spacing w:before="198" w:after="57" w:line="264" w:lineRule="auto"/>
        <w:rPr>
          <w:rFonts w:ascii="Georgia" w:hAnsi="Georgia"/>
        </w:rPr>
      </w:pPr>
      <w:bookmarkStart w:id="1" w:name="TextBeziehungBer"/>
      <w:bookmarkEnd w:id="1"/>
    </w:p>
    <w:p w14:paraId="3E41AB9C" w14:textId="77777777" w:rsidR="006B1FEB" w:rsidRPr="001E3C93" w:rsidRDefault="006B1FEB" w:rsidP="00E92C67">
      <w:pPr>
        <w:pStyle w:val="berschrift"/>
        <w:spacing w:before="198" w:after="255" w:line="264" w:lineRule="auto"/>
        <w:rPr>
          <w:rFonts w:ascii="Georgia" w:hAnsi="Georgia"/>
          <w:b w:val="0"/>
        </w:rPr>
      </w:pPr>
    </w:p>
    <w:p w14:paraId="7861437B" w14:textId="77777777" w:rsidR="00E000F3" w:rsidRPr="00E000F3" w:rsidRDefault="00E000F3" w:rsidP="00E000F3">
      <w:pPr>
        <w:pStyle w:val="PlainText"/>
        <w:jc w:val="center"/>
        <w:rPr>
          <w:b/>
          <w:i/>
        </w:rPr>
      </w:pPr>
      <w:bookmarkStart w:id="2" w:name="RepAbkVz_Insert"/>
      <w:bookmarkEnd w:id="2"/>
      <w:r w:rsidRPr="00E000F3">
        <w:rPr>
          <w:b/>
          <w:i/>
        </w:rPr>
        <w:t>Allgemeine Angaben</w:t>
      </w:r>
    </w:p>
    <w:p w14:paraId="4666AE49" w14:textId="77777777" w:rsidR="00E000F3" w:rsidRPr="00E000F3" w:rsidRDefault="00E000F3" w:rsidP="00E000F3">
      <w:pPr>
        <w:pStyle w:val="PlainText"/>
        <w:jc w:val="center"/>
        <w:rPr>
          <w:b/>
          <w:i/>
        </w:rPr>
      </w:pPr>
      <w:r w:rsidRPr="00E000F3">
        <w:rPr>
          <w:b/>
          <w:i/>
        </w:rPr>
        <w:t>zu</w:t>
      </w:r>
    </w:p>
    <w:p w14:paraId="6C38EFDF" w14:textId="77777777" w:rsidR="00E000F3" w:rsidRDefault="00E000F3" w:rsidP="00E000F3">
      <w:pPr>
        <w:pStyle w:val="PlainText"/>
      </w:pPr>
    </w:p>
    <w:p w14:paraId="5F57378B" w14:textId="693BEBDB" w:rsidR="00E000F3" w:rsidRDefault="001F24AE" w:rsidP="0036138E">
      <w:pPr>
        <w:pStyle w:val="PlainText"/>
        <w:numPr>
          <w:ilvl w:val="0"/>
          <w:numId w:val="15"/>
        </w:numPr>
        <w:ind w:left="3969"/>
      </w:pPr>
      <w:r>
        <w:t>Bieter</w:t>
      </w:r>
    </w:p>
    <w:p w14:paraId="2FFAC150" w14:textId="765D1D2B" w:rsidR="00E000F3" w:rsidRDefault="001F24AE" w:rsidP="0036138E">
      <w:pPr>
        <w:pStyle w:val="PlainText"/>
        <w:numPr>
          <w:ilvl w:val="0"/>
          <w:numId w:val="15"/>
        </w:numPr>
        <w:ind w:left="3969"/>
      </w:pPr>
      <w:r>
        <w:t>Bieter</w:t>
      </w:r>
      <w:r w:rsidR="00E000F3">
        <w:t>gemeinschaft</w:t>
      </w:r>
    </w:p>
    <w:p w14:paraId="41D6F088" w14:textId="77777777" w:rsidR="00E000F3" w:rsidRDefault="00E000F3" w:rsidP="0036138E">
      <w:pPr>
        <w:pStyle w:val="PlainText"/>
        <w:numPr>
          <w:ilvl w:val="0"/>
          <w:numId w:val="15"/>
        </w:numPr>
        <w:ind w:left="3969"/>
      </w:pPr>
      <w:r>
        <w:t>Einsatz von Unterauftragnehmern</w:t>
      </w:r>
    </w:p>
    <w:p w14:paraId="6DD65C68" w14:textId="77777777" w:rsidR="00CA4DF8" w:rsidRDefault="00E000F3" w:rsidP="0036138E">
      <w:pPr>
        <w:pStyle w:val="PlainText"/>
        <w:numPr>
          <w:ilvl w:val="0"/>
          <w:numId w:val="15"/>
        </w:numPr>
        <w:ind w:left="3969"/>
        <w:sectPr w:rsidR="00CA4DF8" w:rsidSect="00A4469C">
          <w:headerReference w:type="even" r:id="rId13"/>
          <w:headerReference w:type="default" r:id="rId14"/>
          <w:headerReference w:type="first" r:id="rId15"/>
          <w:footerReference w:type="first" r:id="rId16"/>
          <w:footnotePr>
            <w:numRestart w:val="eachPage"/>
          </w:footnotePr>
          <w:pgSz w:w="11906" w:h="16838" w:code="9"/>
          <w:pgMar w:top="1985" w:right="1134" w:bottom="1531" w:left="1361" w:header="737" w:footer="737" w:gutter="0"/>
          <w:cols w:space="720"/>
          <w:titlePg/>
          <w:docGrid w:linePitch="360"/>
        </w:sectPr>
      </w:pPr>
      <w:r>
        <w:t>Eignungsleihe </w:t>
      </w:r>
    </w:p>
    <w:p w14:paraId="53A3FB2A" w14:textId="233F9125" w:rsidR="00560DD2" w:rsidRDefault="00560DD2" w:rsidP="00560DD2">
      <w:pPr>
        <w:rPr>
          <w:b/>
          <w:sz w:val="28"/>
          <w:szCs w:val="28"/>
          <w:u w:val="single"/>
        </w:rPr>
      </w:pPr>
      <w:bookmarkStart w:id="3" w:name="RepMaintext_Start"/>
      <w:bookmarkEnd w:id="3"/>
      <w:r w:rsidRPr="00560DD2">
        <w:rPr>
          <w:b/>
          <w:sz w:val="28"/>
          <w:szCs w:val="28"/>
          <w:u w:val="single"/>
        </w:rPr>
        <w:lastRenderedPageBreak/>
        <w:t>Vordruck 1 – (Einzel</w:t>
      </w:r>
      <w:r w:rsidR="00DB1D75">
        <w:rPr>
          <w:b/>
          <w:sz w:val="28"/>
          <w:szCs w:val="28"/>
          <w:u w:val="single"/>
        </w:rPr>
        <w:t>-</w:t>
      </w:r>
      <w:r w:rsidRPr="00560DD2">
        <w:rPr>
          <w:b/>
          <w:sz w:val="28"/>
          <w:szCs w:val="28"/>
          <w:u w:val="single"/>
        </w:rPr>
        <w:t xml:space="preserve">) </w:t>
      </w:r>
      <w:r w:rsidR="001F24AE">
        <w:rPr>
          <w:b/>
          <w:sz w:val="28"/>
          <w:szCs w:val="28"/>
          <w:u w:val="single"/>
        </w:rPr>
        <w:t>Bieter</w:t>
      </w:r>
      <w:r w:rsidR="00DB1D75">
        <w:rPr>
          <w:b/>
          <w:sz w:val="28"/>
          <w:szCs w:val="28"/>
          <w:u w:val="single"/>
        </w:rPr>
        <w:t xml:space="preserve"> –</w:t>
      </w:r>
    </w:p>
    <w:p w14:paraId="54E75DFD" w14:textId="77777777" w:rsidR="00560DD2" w:rsidRPr="00560DD2" w:rsidRDefault="00560DD2" w:rsidP="00560DD2">
      <w:pPr>
        <w:rPr>
          <w:sz w:val="28"/>
          <w:szCs w:val="28"/>
        </w:rPr>
      </w:pPr>
    </w:p>
    <w:tbl>
      <w:tblPr>
        <w:tblStyle w:val="TableGrid"/>
        <w:tblW w:w="0" w:type="auto"/>
        <w:tblInd w:w="-113" w:type="dxa"/>
        <w:tblLook w:val="04A0" w:firstRow="1" w:lastRow="0" w:firstColumn="1" w:lastColumn="0" w:noHBand="0" w:noVBand="1"/>
      </w:tblPr>
      <w:tblGrid>
        <w:gridCol w:w="4531"/>
        <w:gridCol w:w="4531"/>
      </w:tblGrid>
      <w:tr w:rsidR="00560DD2" w:rsidRPr="00560DD2" w14:paraId="569512D0" w14:textId="77777777" w:rsidTr="00560DD2">
        <w:tc>
          <w:tcPr>
            <w:tcW w:w="4531" w:type="dxa"/>
            <w:shd w:val="clear" w:color="auto" w:fill="D9D9D9" w:themeFill="background2" w:themeFillShade="D9"/>
          </w:tcPr>
          <w:p w14:paraId="4B0D83AF" w14:textId="72618C5D" w:rsidR="00560DD2" w:rsidRPr="00560DD2" w:rsidRDefault="00560DD2" w:rsidP="00B04E67">
            <w:pPr>
              <w:rPr>
                <w:sz w:val="28"/>
                <w:szCs w:val="28"/>
              </w:rPr>
            </w:pPr>
            <w:r w:rsidRPr="00560DD2">
              <w:rPr>
                <w:sz w:val="28"/>
                <w:szCs w:val="28"/>
              </w:rPr>
              <w:t xml:space="preserve">Name/ Firma des </w:t>
            </w:r>
            <w:r w:rsidR="001F24AE">
              <w:rPr>
                <w:sz w:val="28"/>
                <w:szCs w:val="28"/>
              </w:rPr>
              <w:t>Bieter</w:t>
            </w:r>
            <w:r w:rsidRPr="00560DD2">
              <w:rPr>
                <w:sz w:val="28"/>
                <w:szCs w:val="28"/>
              </w:rPr>
              <w:t>s</w:t>
            </w:r>
          </w:p>
          <w:p w14:paraId="6081A312" w14:textId="77777777" w:rsidR="00560DD2" w:rsidRPr="00560DD2" w:rsidRDefault="00560DD2" w:rsidP="00B04E67">
            <w:pPr>
              <w:rPr>
                <w:sz w:val="28"/>
                <w:szCs w:val="28"/>
              </w:rPr>
            </w:pPr>
          </w:p>
        </w:tc>
        <w:tc>
          <w:tcPr>
            <w:tcW w:w="4531" w:type="dxa"/>
          </w:tcPr>
          <w:p w14:paraId="6859C2DA" w14:textId="77777777" w:rsidR="00560DD2" w:rsidRPr="00560DD2" w:rsidRDefault="00560DD2" w:rsidP="00B04E67">
            <w:pPr>
              <w:rPr>
                <w:sz w:val="28"/>
                <w:szCs w:val="28"/>
              </w:rPr>
            </w:pPr>
          </w:p>
        </w:tc>
      </w:tr>
      <w:tr w:rsidR="00560DD2" w:rsidRPr="00560DD2" w14:paraId="3ACD9DBC" w14:textId="77777777" w:rsidTr="00560DD2">
        <w:tc>
          <w:tcPr>
            <w:tcW w:w="4531" w:type="dxa"/>
            <w:shd w:val="clear" w:color="auto" w:fill="D9D9D9" w:themeFill="background2" w:themeFillShade="D9"/>
          </w:tcPr>
          <w:p w14:paraId="2FFFABCD" w14:textId="77777777" w:rsidR="00560DD2" w:rsidRPr="00560DD2" w:rsidRDefault="00560DD2" w:rsidP="00B04E67">
            <w:pPr>
              <w:rPr>
                <w:sz w:val="28"/>
                <w:szCs w:val="28"/>
              </w:rPr>
            </w:pPr>
            <w:r w:rsidRPr="00560DD2">
              <w:rPr>
                <w:sz w:val="28"/>
                <w:szCs w:val="28"/>
              </w:rPr>
              <w:t>Anschrift</w:t>
            </w:r>
          </w:p>
          <w:p w14:paraId="7E6EA312" w14:textId="77777777" w:rsidR="00560DD2" w:rsidRPr="00560DD2" w:rsidRDefault="00560DD2" w:rsidP="00B04E67">
            <w:pPr>
              <w:rPr>
                <w:sz w:val="28"/>
                <w:szCs w:val="28"/>
              </w:rPr>
            </w:pPr>
          </w:p>
          <w:p w14:paraId="7572F44E" w14:textId="77777777" w:rsidR="00560DD2" w:rsidRPr="00560DD2" w:rsidRDefault="00560DD2" w:rsidP="00B04E67">
            <w:pPr>
              <w:rPr>
                <w:sz w:val="28"/>
                <w:szCs w:val="28"/>
              </w:rPr>
            </w:pPr>
          </w:p>
          <w:p w14:paraId="56133D76" w14:textId="77777777" w:rsidR="00560DD2" w:rsidRPr="00560DD2" w:rsidRDefault="00560DD2" w:rsidP="00B04E67">
            <w:pPr>
              <w:rPr>
                <w:sz w:val="28"/>
                <w:szCs w:val="28"/>
              </w:rPr>
            </w:pPr>
          </w:p>
          <w:p w14:paraId="3B29ABB6" w14:textId="77777777" w:rsidR="00560DD2" w:rsidRPr="00560DD2" w:rsidRDefault="00560DD2" w:rsidP="00B04E67">
            <w:pPr>
              <w:rPr>
                <w:sz w:val="28"/>
                <w:szCs w:val="28"/>
              </w:rPr>
            </w:pPr>
          </w:p>
        </w:tc>
        <w:tc>
          <w:tcPr>
            <w:tcW w:w="4531" w:type="dxa"/>
          </w:tcPr>
          <w:p w14:paraId="48AD48C6" w14:textId="77777777" w:rsidR="00560DD2" w:rsidRPr="00560DD2" w:rsidRDefault="00560DD2" w:rsidP="00B04E67">
            <w:pPr>
              <w:rPr>
                <w:sz w:val="28"/>
                <w:szCs w:val="28"/>
              </w:rPr>
            </w:pPr>
          </w:p>
        </w:tc>
      </w:tr>
      <w:tr w:rsidR="00560DD2" w:rsidRPr="00560DD2" w14:paraId="6BD8466F" w14:textId="77777777" w:rsidTr="00560DD2">
        <w:tc>
          <w:tcPr>
            <w:tcW w:w="4531" w:type="dxa"/>
            <w:shd w:val="clear" w:color="auto" w:fill="D9D9D9" w:themeFill="background2" w:themeFillShade="D9"/>
          </w:tcPr>
          <w:p w14:paraId="7D290BE9" w14:textId="77777777" w:rsidR="00560DD2" w:rsidRPr="00560DD2" w:rsidRDefault="00560DD2" w:rsidP="00B04E67">
            <w:pPr>
              <w:rPr>
                <w:sz w:val="28"/>
                <w:szCs w:val="28"/>
              </w:rPr>
            </w:pPr>
            <w:r w:rsidRPr="00560DD2">
              <w:rPr>
                <w:sz w:val="28"/>
                <w:szCs w:val="28"/>
              </w:rPr>
              <w:t>Ansprechpartner</w:t>
            </w:r>
          </w:p>
          <w:p w14:paraId="2ABAE8F3" w14:textId="77777777" w:rsidR="00560DD2" w:rsidRPr="00560DD2" w:rsidRDefault="00560DD2" w:rsidP="00B04E67">
            <w:pPr>
              <w:rPr>
                <w:sz w:val="28"/>
                <w:szCs w:val="28"/>
              </w:rPr>
            </w:pPr>
          </w:p>
        </w:tc>
        <w:tc>
          <w:tcPr>
            <w:tcW w:w="4531" w:type="dxa"/>
          </w:tcPr>
          <w:p w14:paraId="5F877D21" w14:textId="77777777" w:rsidR="00560DD2" w:rsidRPr="00560DD2" w:rsidRDefault="00560DD2" w:rsidP="00B04E67">
            <w:pPr>
              <w:rPr>
                <w:sz w:val="28"/>
                <w:szCs w:val="28"/>
              </w:rPr>
            </w:pPr>
          </w:p>
        </w:tc>
      </w:tr>
      <w:tr w:rsidR="00560DD2" w:rsidRPr="00560DD2" w14:paraId="1184D962" w14:textId="77777777" w:rsidTr="00560DD2">
        <w:tc>
          <w:tcPr>
            <w:tcW w:w="4531" w:type="dxa"/>
            <w:shd w:val="clear" w:color="auto" w:fill="D9D9D9" w:themeFill="background2" w:themeFillShade="D9"/>
          </w:tcPr>
          <w:p w14:paraId="6312FC4B" w14:textId="77777777" w:rsidR="00560DD2" w:rsidRPr="00560DD2" w:rsidRDefault="00560DD2" w:rsidP="00B04E67">
            <w:pPr>
              <w:rPr>
                <w:sz w:val="28"/>
                <w:szCs w:val="28"/>
              </w:rPr>
            </w:pPr>
            <w:r w:rsidRPr="00560DD2">
              <w:rPr>
                <w:sz w:val="28"/>
                <w:szCs w:val="28"/>
              </w:rPr>
              <w:t>Telefonnummer</w:t>
            </w:r>
          </w:p>
          <w:p w14:paraId="6A65BFB5" w14:textId="77777777" w:rsidR="00560DD2" w:rsidRPr="00560DD2" w:rsidRDefault="00560DD2" w:rsidP="00B04E67">
            <w:pPr>
              <w:rPr>
                <w:sz w:val="28"/>
                <w:szCs w:val="28"/>
              </w:rPr>
            </w:pPr>
          </w:p>
        </w:tc>
        <w:tc>
          <w:tcPr>
            <w:tcW w:w="4531" w:type="dxa"/>
          </w:tcPr>
          <w:p w14:paraId="5C786343" w14:textId="77777777" w:rsidR="00560DD2" w:rsidRPr="00560DD2" w:rsidRDefault="00560DD2" w:rsidP="00B04E67">
            <w:pPr>
              <w:rPr>
                <w:sz w:val="28"/>
                <w:szCs w:val="28"/>
              </w:rPr>
            </w:pPr>
          </w:p>
        </w:tc>
      </w:tr>
      <w:tr w:rsidR="00560DD2" w:rsidRPr="00560DD2" w14:paraId="0FA69066" w14:textId="77777777" w:rsidTr="00560DD2">
        <w:tc>
          <w:tcPr>
            <w:tcW w:w="4531" w:type="dxa"/>
            <w:shd w:val="clear" w:color="auto" w:fill="D9D9D9" w:themeFill="background2" w:themeFillShade="D9"/>
          </w:tcPr>
          <w:p w14:paraId="3094487D" w14:textId="77777777" w:rsidR="00560DD2" w:rsidRPr="00560DD2" w:rsidRDefault="00560DD2" w:rsidP="00B04E67">
            <w:pPr>
              <w:rPr>
                <w:sz w:val="28"/>
                <w:szCs w:val="28"/>
              </w:rPr>
            </w:pPr>
            <w:r w:rsidRPr="00560DD2">
              <w:rPr>
                <w:sz w:val="28"/>
                <w:szCs w:val="28"/>
              </w:rPr>
              <w:t>E-Mail-Adresse</w:t>
            </w:r>
          </w:p>
          <w:p w14:paraId="43ADAC9D" w14:textId="77777777" w:rsidR="00560DD2" w:rsidRPr="00560DD2" w:rsidRDefault="00560DD2" w:rsidP="00B04E67">
            <w:pPr>
              <w:rPr>
                <w:sz w:val="28"/>
                <w:szCs w:val="28"/>
              </w:rPr>
            </w:pPr>
          </w:p>
        </w:tc>
        <w:tc>
          <w:tcPr>
            <w:tcW w:w="4531" w:type="dxa"/>
          </w:tcPr>
          <w:p w14:paraId="78C3EEA1" w14:textId="77777777" w:rsidR="00560DD2" w:rsidRPr="00560DD2" w:rsidRDefault="00560DD2" w:rsidP="00B04E67">
            <w:pPr>
              <w:rPr>
                <w:sz w:val="28"/>
                <w:szCs w:val="28"/>
              </w:rPr>
            </w:pPr>
          </w:p>
        </w:tc>
      </w:tr>
      <w:tr w:rsidR="00560DD2" w:rsidRPr="00560DD2" w14:paraId="0B1C316A" w14:textId="77777777" w:rsidTr="00560DD2">
        <w:tc>
          <w:tcPr>
            <w:tcW w:w="4531" w:type="dxa"/>
            <w:shd w:val="clear" w:color="auto" w:fill="D9D9D9" w:themeFill="background2" w:themeFillShade="D9"/>
          </w:tcPr>
          <w:p w14:paraId="03FE60EA" w14:textId="77777777" w:rsidR="00560DD2" w:rsidRPr="00560DD2" w:rsidRDefault="00560DD2" w:rsidP="00B04E67">
            <w:pPr>
              <w:rPr>
                <w:sz w:val="28"/>
                <w:szCs w:val="28"/>
              </w:rPr>
            </w:pPr>
            <w:r w:rsidRPr="00560DD2">
              <w:rPr>
                <w:sz w:val="28"/>
                <w:szCs w:val="28"/>
              </w:rPr>
              <w:t>Fax</w:t>
            </w:r>
          </w:p>
          <w:p w14:paraId="50D8ABE7" w14:textId="77777777" w:rsidR="00560DD2" w:rsidRPr="00560DD2" w:rsidRDefault="00560DD2" w:rsidP="00B04E67">
            <w:pPr>
              <w:rPr>
                <w:sz w:val="28"/>
                <w:szCs w:val="28"/>
              </w:rPr>
            </w:pPr>
          </w:p>
        </w:tc>
        <w:tc>
          <w:tcPr>
            <w:tcW w:w="4531" w:type="dxa"/>
          </w:tcPr>
          <w:p w14:paraId="23478DEB" w14:textId="77777777" w:rsidR="00560DD2" w:rsidRPr="00560DD2" w:rsidRDefault="00560DD2" w:rsidP="00B04E67">
            <w:pPr>
              <w:rPr>
                <w:sz w:val="28"/>
                <w:szCs w:val="28"/>
              </w:rPr>
            </w:pPr>
          </w:p>
        </w:tc>
      </w:tr>
    </w:tbl>
    <w:p w14:paraId="53A05618" w14:textId="77777777" w:rsidR="00560DD2" w:rsidRPr="00560DD2" w:rsidRDefault="00560DD2" w:rsidP="00560DD2">
      <w:pPr>
        <w:rPr>
          <w:sz w:val="28"/>
          <w:szCs w:val="28"/>
        </w:rPr>
      </w:pPr>
    </w:p>
    <w:p w14:paraId="4913C576" w14:textId="77777777" w:rsidR="00560DD2" w:rsidRPr="00560DD2" w:rsidRDefault="00560DD2" w:rsidP="00560DD2">
      <w:pPr>
        <w:rPr>
          <w:sz w:val="28"/>
          <w:szCs w:val="28"/>
        </w:rPr>
      </w:pPr>
    </w:p>
    <w:p w14:paraId="168B2B8B" w14:textId="77777777" w:rsidR="00560DD2" w:rsidRPr="00560DD2" w:rsidRDefault="00560DD2" w:rsidP="00560DD2">
      <w:pPr>
        <w:rPr>
          <w:b/>
          <w:sz w:val="28"/>
          <w:szCs w:val="28"/>
        </w:rPr>
      </w:pPr>
      <w:r w:rsidRPr="00560DD2">
        <w:rPr>
          <w:b/>
          <w:sz w:val="28"/>
          <w:szCs w:val="28"/>
          <w:u w:val="single"/>
        </w:rPr>
        <w:t>Hinweis</w:t>
      </w:r>
      <w:r w:rsidRPr="00560DD2">
        <w:rPr>
          <w:b/>
          <w:sz w:val="28"/>
          <w:szCs w:val="28"/>
        </w:rPr>
        <w:t>:</w:t>
      </w:r>
    </w:p>
    <w:p w14:paraId="741227A5" w14:textId="3A687AA8" w:rsidR="00560DD2" w:rsidRPr="00560DD2" w:rsidRDefault="00560DD2" w:rsidP="00560DD2">
      <w:pPr>
        <w:rPr>
          <w:sz w:val="28"/>
          <w:szCs w:val="28"/>
        </w:rPr>
      </w:pPr>
      <w:r w:rsidRPr="00560DD2">
        <w:rPr>
          <w:sz w:val="28"/>
          <w:szCs w:val="28"/>
        </w:rPr>
        <w:t xml:space="preserve">Im Falle einer </w:t>
      </w:r>
      <w:r w:rsidR="001F24AE">
        <w:rPr>
          <w:sz w:val="28"/>
          <w:szCs w:val="28"/>
        </w:rPr>
        <w:t>Bieter</w:t>
      </w:r>
      <w:r w:rsidRPr="00560DD2">
        <w:rPr>
          <w:sz w:val="28"/>
          <w:szCs w:val="28"/>
        </w:rPr>
        <w:t xml:space="preserve">gemeinschaft sind ausschließlich die folgenden Vordrucke 2 – 2c auszufüllen. </w:t>
      </w:r>
    </w:p>
    <w:p w14:paraId="7787CEF6" w14:textId="21F6496F" w:rsidR="00DB1D75" w:rsidRDefault="00DB1D75" w:rsidP="00DB1D75">
      <w:pPr>
        <w:rPr>
          <w:b/>
          <w:sz w:val="28"/>
          <w:szCs w:val="28"/>
          <w:u w:val="single"/>
        </w:rPr>
      </w:pPr>
      <w:r w:rsidRPr="00DB1D75">
        <w:rPr>
          <w:b/>
          <w:sz w:val="28"/>
          <w:szCs w:val="28"/>
          <w:u w:val="single"/>
        </w:rPr>
        <w:lastRenderedPageBreak/>
        <w:t xml:space="preserve">Vordruck 2 </w:t>
      </w:r>
      <w:r>
        <w:rPr>
          <w:b/>
          <w:sz w:val="28"/>
          <w:szCs w:val="28"/>
          <w:u w:val="single"/>
        </w:rPr>
        <w:t xml:space="preserve">– </w:t>
      </w:r>
      <w:r w:rsidR="001F24AE">
        <w:rPr>
          <w:b/>
          <w:sz w:val="28"/>
          <w:szCs w:val="28"/>
          <w:u w:val="single"/>
        </w:rPr>
        <w:t>Bieter</w:t>
      </w:r>
      <w:r>
        <w:rPr>
          <w:b/>
          <w:sz w:val="28"/>
          <w:szCs w:val="28"/>
          <w:u w:val="single"/>
        </w:rPr>
        <w:t>gemeinschaft –</w:t>
      </w:r>
    </w:p>
    <w:p w14:paraId="301BB478" w14:textId="77777777" w:rsidR="00DB1D75" w:rsidRPr="00DB1D75" w:rsidRDefault="00DB1D75" w:rsidP="00DB1D75">
      <w:pPr>
        <w:rPr>
          <w:sz w:val="28"/>
          <w:szCs w:val="28"/>
        </w:rPr>
      </w:pPr>
    </w:p>
    <w:tbl>
      <w:tblPr>
        <w:tblStyle w:val="TableGrid"/>
        <w:tblW w:w="0" w:type="auto"/>
        <w:tblInd w:w="-113" w:type="dxa"/>
        <w:tblLook w:val="04A0" w:firstRow="1" w:lastRow="0" w:firstColumn="1" w:lastColumn="0" w:noHBand="0" w:noVBand="1"/>
      </w:tblPr>
      <w:tblGrid>
        <w:gridCol w:w="4531"/>
        <w:gridCol w:w="4531"/>
      </w:tblGrid>
      <w:tr w:rsidR="00DB1D75" w:rsidRPr="00DB1D75" w14:paraId="4A480F86" w14:textId="77777777" w:rsidTr="00DB1D75">
        <w:tc>
          <w:tcPr>
            <w:tcW w:w="4531" w:type="dxa"/>
            <w:shd w:val="clear" w:color="auto" w:fill="D9D9D9" w:themeFill="background2" w:themeFillShade="D9"/>
          </w:tcPr>
          <w:p w14:paraId="31E7383C" w14:textId="48677199" w:rsidR="00DB1D75" w:rsidRPr="00DB1D75" w:rsidRDefault="00DB1D75" w:rsidP="00B04E67">
            <w:pPr>
              <w:rPr>
                <w:sz w:val="28"/>
                <w:szCs w:val="28"/>
              </w:rPr>
            </w:pPr>
            <w:r w:rsidRPr="00DB1D75">
              <w:rPr>
                <w:sz w:val="28"/>
                <w:szCs w:val="28"/>
              </w:rPr>
              <w:t xml:space="preserve">Bezeichnung der </w:t>
            </w:r>
            <w:r w:rsidR="001F24AE">
              <w:rPr>
                <w:sz w:val="28"/>
                <w:szCs w:val="28"/>
              </w:rPr>
              <w:t>Bieter</w:t>
            </w:r>
            <w:r w:rsidRPr="00DB1D75">
              <w:rPr>
                <w:sz w:val="28"/>
                <w:szCs w:val="28"/>
              </w:rPr>
              <w:t>gemeinschaft</w:t>
            </w:r>
          </w:p>
          <w:p w14:paraId="0E652B12" w14:textId="77777777" w:rsidR="00DB1D75" w:rsidRPr="00DB1D75" w:rsidRDefault="00DB1D75" w:rsidP="00B04E67">
            <w:pPr>
              <w:rPr>
                <w:sz w:val="28"/>
                <w:szCs w:val="28"/>
              </w:rPr>
            </w:pPr>
          </w:p>
        </w:tc>
        <w:tc>
          <w:tcPr>
            <w:tcW w:w="4531" w:type="dxa"/>
          </w:tcPr>
          <w:p w14:paraId="5A31F9C6" w14:textId="77777777" w:rsidR="00DB1D75" w:rsidRPr="00DB1D75" w:rsidRDefault="00DB1D75" w:rsidP="00B04E67">
            <w:pPr>
              <w:rPr>
                <w:sz w:val="28"/>
                <w:szCs w:val="28"/>
              </w:rPr>
            </w:pPr>
          </w:p>
        </w:tc>
      </w:tr>
      <w:tr w:rsidR="00DB1D75" w:rsidRPr="00DB1D75" w14:paraId="4BB42E78" w14:textId="77777777" w:rsidTr="00DB1D75">
        <w:tc>
          <w:tcPr>
            <w:tcW w:w="4531" w:type="dxa"/>
            <w:shd w:val="clear" w:color="auto" w:fill="D9D9D9" w:themeFill="background2" w:themeFillShade="D9"/>
          </w:tcPr>
          <w:p w14:paraId="4988656A" w14:textId="77777777" w:rsidR="00DB1D75" w:rsidRPr="00DB1D75" w:rsidRDefault="00DB1D75" w:rsidP="00B04E67">
            <w:pPr>
              <w:rPr>
                <w:sz w:val="28"/>
                <w:szCs w:val="28"/>
              </w:rPr>
            </w:pPr>
            <w:r w:rsidRPr="00DB1D75">
              <w:rPr>
                <w:sz w:val="28"/>
                <w:szCs w:val="28"/>
              </w:rPr>
              <w:t xml:space="preserve">Name/ Firma des </w:t>
            </w:r>
            <w:r w:rsidRPr="00DB1D75">
              <w:rPr>
                <w:b/>
                <w:sz w:val="28"/>
                <w:szCs w:val="28"/>
              </w:rPr>
              <w:t>vertretungsberechtigten</w:t>
            </w:r>
            <w:r w:rsidRPr="00DB1D75">
              <w:rPr>
                <w:sz w:val="28"/>
                <w:szCs w:val="28"/>
              </w:rPr>
              <w:t xml:space="preserve"> Mitglieds (Nr. 1)</w:t>
            </w:r>
          </w:p>
          <w:p w14:paraId="10A77644" w14:textId="77777777" w:rsidR="00DB1D75" w:rsidRPr="00DB1D75" w:rsidRDefault="00DB1D75" w:rsidP="00B04E67">
            <w:pPr>
              <w:rPr>
                <w:sz w:val="28"/>
                <w:szCs w:val="28"/>
              </w:rPr>
            </w:pPr>
          </w:p>
          <w:p w14:paraId="0370D19E" w14:textId="77777777" w:rsidR="00DB1D75" w:rsidRPr="00DB1D75" w:rsidRDefault="00DB1D75" w:rsidP="00B04E67">
            <w:pPr>
              <w:rPr>
                <w:sz w:val="28"/>
                <w:szCs w:val="28"/>
              </w:rPr>
            </w:pPr>
          </w:p>
        </w:tc>
        <w:tc>
          <w:tcPr>
            <w:tcW w:w="4531" w:type="dxa"/>
          </w:tcPr>
          <w:p w14:paraId="1A2655BF" w14:textId="77777777" w:rsidR="00DB1D75" w:rsidRPr="00DB1D75" w:rsidRDefault="00DB1D75" w:rsidP="00B04E67">
            <w:pPr>
              <w:rPr>
                <w:sz w:val="28"/>
                <w:szCs w:val="28"/>
              </w:rPr>
            </w:pPr>
          </w:p>
        </w:tc>
      </w:tr>
      <w:tr w:rsidR="00DB1D75" w:rsidRPr="00DB1D75" w14:paraId="62D0FF12" w14:textId="77777777" w:rsidTr="00DB1D75">
        <w:tc>
          <w:tcPr>
            <w:tcW w:w="4531" w:type="dxa"/>
            <w:shd w:val="clear" w:color="auto" w:fill="D9D9D9" w:themeFill="background2" w:themeFillShade="D9"/>
          </w:tcPr>
          <w:p w14:paraId="5A678044" w14:textId="77777777" w:rsidR="00DB1D75" w:rsidRPr="00DB1D75" w:rsidRDefault="00DB1D75" w:rsidP="00B04E67">
            <w:pPr>
              <w:rPr>
                <w:sz w:val="28"/>
                <w:szCs w:val="28"/>
              </w:rPr>
            </w:pPr>
            <w:r w:rsidRPr="00DB1D75">
              <w:rPr>
                <w:sz w:val="28"/>
                <w:szCs w:val="28"/>
              </w:rPr>
              <w:t>Anschrift</w:t>
            </w:r>
          </w:p>
          <w:p w14:paraId="4FB0A644" w14:textId="77777777" w:rsidR="00DB1D75" w:rsidRPr="00DB1D75" w:rsidRDefault="00DB1D75" w:rsidP="00B04E67">
            <w:pPr>
              <w:rPr>
                <w:sz w:val="28"/>
                <w:szCs w:val="28"/>
              </w:rPr>
            </w:pPr>
          </w:p>
          <w:p w14:paraId="46E75851" w14:textId="77777777" w:rsidR="00DB1D75" w:rsidRPr="00DB1D75" w:rsidRDefault="00DB1D75" w:rsidP="00B04E67">
            <w:pPr>
              <w:rPr>
                <w:sz w:val="28"/>
                <w:szCs w:val="28"/>
              </w:rPr>
            </w:pPr>
          </w:p>
          <w:p w14:paraId="3433FE8F" w14:textId="77777777" w:rsidR="00DB1D75" w:rsidRPr="00DB1D75" w:rsidRDefault="00DB1D75" w:rsidP="00B04E67">
            <w:pPr>
              <w:rPr>
                <w:sz w:val="28"/>
                <w:szCs w:val="28"/>
              </w:rPr>
            </w:pPr>
          </w:p>
          <w:p w14:paraId="49B97357" w14:textId="77777777" w:rsidR="00DB1D75" w:rsidRPr="00DB1D75" w:rsidRDefault="00DB1D75" w:rsidP="00B04E67">
            <w:pPr>
              <w:rPr>
                <w:sz w:val="28"/>
                <w:szCs w:val="28"/>
              </w:rPr>
            </w:pPr>
          </w:p>
        </w:tc>
        <w:tc>
          <w:tcPr>
            <w:tcW w:w="4531" w:type="dxa"/>
          </w:tcPr>
          <w:p w14:paraId="6A8A9DB4" w14:textId="77777777" w:rsidR="00DB1D75" w:rsidRPr="00DB1D75" w:rsidRDefault="00DB1D75" w:rsidP="00B04E67">
            <w:pPr>
              <w:rPr>
                <w:sz w:val="28"/>
                <w:szCs w:val="28"/>
              </w:rPr>
            </w:pPr>
          </w:p>
        </w:tc>
      </w:tr>
      <w:tr w:rsidR="00DB1D75" w:rsidRPr="00DB1D75" w14:paraId="0C7B0A74" w14:textId="77777777" w:rsidTr="00DB1D75">
        <w:tc>
          <w:tcPr>
            <w:tcW w:w="4531" w:type="dxa"/>
            <w:shd w:val="clear" w:color="auto" w:fill="D9D9D9" w:themeFill="background2" w:themeFillShade="D9"/>
          </w:tcPr>
          <w:p w14:paraId="06D638F9" w14:textId="77777777" w:rsidR="00DB1D75" w:rsidRPr="00DB1D75" w:rsidRDefault="00DB1D75" w:rsidP="00B04E67">
            <w:pPr>
              <w:rPr>
                <w:sz w:val="28"/>
                <w:szCs w:val="28"/>
              </w:rPr>
            </w:pPr>
            <w:r w:rsidRPr="00DB1D75">
              <w:rPr>
                <w:sz w:val="28"/>
                <w:szCs w:val="28"/>
              </w:rPr>
              <w:t>Ansprechpartner</w:t>
            </w:r>
          </w:p>
          <w:p w14:paraId="63545D5B" w14:textId="77777777" w:rsidR="00DB1D75" w:rsidRPr="00DB1D75" w:rsidRDefault="00DB1D75" w:rsidP="00B04E67">
            <w:pPr>
              <w:rPr>
                <w:sz w:val="28"/>
                <w:szCs w:val="28"/>
              </w:rPr>
            </w:pPr>
          </w:p>
        </w:tc>
        <w:tc>
          <w:tcPr>
            <w:tcW w:w="4531" w:type="dxa"/>
          </w:tcPr>
          <w:p w14:paraId="368E4F0A" w14:textId="77777777" w:rsidR="00DB1D75" w:rsidRPr="00DB1D75" w:rsidRDefault="00DB1D75" w:rsidP="00B04E67">
            <w:pPr>
              <w:rPr>
                <w:sz w:val="28"/>
                <w:szCs w:val="28"/>
              </w:rPr>
            </w:pPr>
          </w:p>
        </w:tc>
      </w:tr>
      <w:tr w:rsidR="00DB1D75" w:rsidRPr="00DB1D75" w14:paraId="43777585" w14:textId="77777777" w:rsidTr="00DB1D75">
        <w:tc>
          <w:tcPr>
            <w:tcW w:w="4531" w:type="dxa"/>
            <w:shd w:val="clear" w:color="auto" w:fill="D9D9D9" w:themeFill="background2" w:themeFillShade="D9"/>
          </w:tcPr>
          <w:p w14:paraId="674CB31E" w14:textId="77777777" w:rsidR="00DB1D75" w:rsidRPr="00DB1D75" w:rsidRDefault="00DB1D75" w:rsidP="00B04E67">
            <w:pPr>
              <w:rPr>
                <w:sz w:val="28"/>
                <w:szCs w:val="28"/>
              </w:rPr>
            </w:pPr>
            <w:r w:rsidRPr="00DB1D75">
              <w:rPr>
                <w:sz w:val="28"/>
                <w:szCs w:val="28"/>
              </w:rPr>
              <w:t>Telefonnummer</w:t>
            </w:r>
          </w:p>
          <w:p w14:paraId="048081D5" w14:textId="77777777" w:rsidR="00DB1D75" w:rsidRPr="00DB1D75" w:rsidRDefault="00DB1D75" w:rsidP="00B04E67">
            <w:pPr>
              <w:rPr>
                <w:sz w:val="28"/>
                <w:szCs w:val="28"/>
              </w:rPr>
            </w:pPr>
          </w:p>
        </w:tc>
        <w:tc>
          <w:tcPr>
            <w:tcW w:w="4531" w:type="dxa"/>
          </w:tcPr>
          <w:p w14:paraId="51018C7D" w14:textId="77777777" w:rsidR="00DB1D75" w:rsidRPr="00DB1D75" w:rsidRDefault="00DB1D75" w:rsidP="00B04E67">
            <w:pPr>
              <w:rPr>
                <w:sz w:val="28"/>
                <w:szCs w:val="28"/>
              </w:rPr>
            </w:pPr>
          </w:p>
        </w:tc>
      </w:tr>
      <w:tr w:rsidR="00DB1D75" w:rsidRPr="00DB1D75" w14:paraId="053877FC" w14:textId="77777777" w:rsidTr="00DB1D75">
        <w:tc>
          <w:tcPr>
            <w:tcW w:w="4531" w:type="dxa"/>
            <w:shd w:val="clear" w:color="auto" w:fill="D9D9D9" w:themeFill="background2" w:themeFillShade="D9"/>
          </w:tcPr>
          <w:p w14:paraId="58E44E8D" w14:textId="77777777" w:rsidR="00DB1D75" w:rsidRPr="00DB1D75" w:rsidRDefault="00DB1D75" w:rsidP="00B04E67">
            <w:pPr>
              <w:rPr>
                <w:sz w:val="28"/>
                <w:szCs w:val="28"/>
              </w:rPr>
            </w:pPr>
            <w:r w:rsidRPr="00DB1D75">
              <w:rPr>
                <w:sz w:val="28"/>
                <w:szCs w:val="28"/>
              </w:rPr>
              <w:t>E-Mail-Adresse</w:t>
            </w:r>
          </w:p>
          <w:p w14:paraId="49A64BE4" w14:textId="77777777" w:rsidR="00DB1D75" w:rsidRPr="00DB1D75" w:rsidRDefault="00DB1D75" w:rsidP="00B04E67">
            <w:pPr>
              <w:rPr>
                <w:sz w:val="28"/>
                <w:szCs w:val="28"/>
              </w:rPr>
            </w:pPr>
          </w:p>
        </w:tc>
        <w:tc>
          <w:tcPr>
            <w:tcW w:w="4531" w:type="dxa"/>
          </w:tcPr>
          <w:p w14:paraId="0BBA4D69" w14:textId="77777777" w:rsidR="00DB1D75" w:rsidRPr="00DB1D75" w:rsidRDefault="00DB1D75" w:rsidP="00B04E67">
            <w:pPr>
              <w:rPr>
                <w:sz w:val="28"/>
                <w:szCs w:val="28"/>
              </w:rPr>
            </w:pPr>
          </w:p>
        </w:tc>
      </w:tr>
      <w:tr w:rsidR="00DB1D75" w:rsidRPr="00DB1D75" w14:paraId="2FA62827" w14:textId="77777777" w:rsidTr="00DB1D75">
        <w:tc>
          <w:tcPr>
            <w:tcW w:w="4531" w:type="dxa"/>
            <w:shd w:val="clear" w:color="auto" w:fill="D9D9D9" w:themeFill="background2" w:themeFillShade="D9"/>
          </w:tcPr>
          <w:p w14:paraId="625FB2EC" w14:textId="77777777" w:rsidR="00DB1D75" w:rsidRPr="00DB1D75" w:rsidRDefault="00DB1D75" w:rsidP="00B04E67">
            <w:pPr>
              <w:rPr>
                <w:sz w:val="28"/>
                <w:szCs w:val="28"/>
              </w:rPr>
            </w:pPr>
            <w:r w:rsidRPr="00DB1D75">
              <w:rPr>
                <w:sz w:val="28"/>
                <w:szCs w:val="28"/>
              </w:rPr>
              <w:t>Fax</w:t>
            </w:r>
          </w:p>
          <w:p w14:paraId="0C5FE04E" w14:textId="77777777" w:rsidR="00DB1D75" w:rsidRPr="00DB1D75" w:rsidRDefault="00DB1D75" w:rsidP="00B04E67">
            <w:pPr>
              <w:rPr>
                <w:sz w:val="28"/>
                <w:szCs w:val="28"/>
              </w:rPr>
            </w:pPr>
          </w:p>
        </w:tc>
        <w:tc>
          <w:tcPr>
            <w:tcW w:w="4531" w:type="dxa"/>
          </w:tcPr>
          <w:p w14:paraId="552CB846" w14:textId="77777777" w:rsidR="00DB1D75" w:rsidRPr="00DB1D75" w:rsidRDefault="00DB1D75" w:rsidP="00B04E67">
            <w:pPr>
              <w:rPr>
                <w:sz w:val="28"/>
                <w:szCs w:val="28"/>
              </w:rPr>
            </w:pPr>
          </w:p>
        </w:tc>
      </w:tr>
    </w:tbl>
    <w:p w14:paraId="145F2807" w14:textId="77777777" w:rsidR="00560DD2" w:rsidRPr="00DB1D75" w:rsidRDefault="00560DD2" w:rsidP="00560DD2">
      <w:pPr>
        <w:rPr>
          <w:sz w:val="28"/>
          <w:szCs w:val="28"/>
        </w:rPr>
      </w:pPr>
    </w:p>
    <w:p w14:paraId="218F4F70" w14:textId="4B42C7C7" w:rsidR="00DB1D75" w:rsidRPr="00DB1D75" w:rsidRDefault="00DB1D75" w:rsidP="00DB1D75">
      <w:pPr>
        <w:rPr>
          <w:b/>
          <w:sz w:val="28"/>
          <w:szCs w:val="32"/>
          <w:u w:val="single"/>
        </w:rPr>
      </w:pPr>
      <w:r w:rsidRPr="00DB1D75">
        <w:rPr>
          <w:b/>
          <w:sz w:val="28"/>
          <w:szCs w:val="32"/>
          <w:u w:val="single"/>
        </w:rPr>
        <w:lastRenderedPageBreak/>
        <w:t xml:space="preserve">Vordruck 2 a – </w:t>
      </w:r>
      <w:r w:rsidR="001F24AE">
        <w:rPr>
          <w:b/>
          <w:sz w:val="28"/>
          <w:szCs w:val="32"/>
          <w:u w:val="single"/>
        </w:rPr>
        <w:t>Bieter</w:t>
      </w:r>
      <w:r w:rsidRPr="00DB1D75">
        <w:rPr>
          <w:b/>
          <w:sz w:val="28"/>
          <w:szCs w:val="32"/>
          <w:u w:val="single"/>
        </w:rPr>
        <w:t>gemeinschaft –</w:t>
      </w:r>
    </w:p>
    <w:p w14:paraId="11E74CB0" w14:textId="77777777" w:rsidR="00DB1D75" w:rsidRPr="00DB1D75" w:rsidRDefault="00DB1D75" w:rsidP="00DB1D75">
      <w:pPr>
        <w:rPr>
          <w:b/>
        </w:rPr>
      </w:pPr>
    </w:p>
    <w:tbl>
      <w:tblPr>
        <w:tblStyle w:val="TableGrid"/>
        <w:tblW w:w="0" w:type="auto"/>
        <w:tblInd w:w="-113" w:type="dxa"/>
        <w:tblLook w:val="04A0" w:firstRow="1" w:lastRow="0" w:firstColumn="1" w:lastColumn="0" w:noHBand="0" w:noVBand="1"/>
      </w:tblPr>
      <w:tblGrid>
        <w:gridCol w:w="4531"/>
        <w:gridCol w:w="4531"/>
      </w:tblGrid>
      <w:tr w:rsidR="00DB1D75" w:rsidRPr="00DB1D75" w14:paraId="379B6763" w14:textId="77777777" w:rsidTr="00DB1D75">
        <w:tc>
          <w:tcPr>
            <w:tcW w:w="4531" w:type="dxa"/>
            <w:shd w:val="clear" w:color="auto" w:fill="D9D9D9" w:themeFill="background2" w:themeFillShade="D9"/>
          </w:tcPr>
          <w:p w14:paraId="7175BCF9" w14:textId="2DBB5648" w:rsidR="00DB1D75" w:rsidRPr="00DB1D75" w:rsidRDefault="00DB1D75" w:rsidP="00B04E67">
            <w:pPr>
              <w:rPr>
                <w:sz w:val="28"/>
                <w:szCs w:val="32"/>
              </w:rPr>
            </w:pPr>
            <w:r w:rsidRPr="00DB1D75">
              <w:rPr>
                <w:sz w:val="28"/>
                <w:szCs w:val="32"/>
              </w:rPr>
              <w:t xml:space="preserve">Bezeichnung </w:t>
            </w:r>
            <w:r w:rsidR="001F24AE">
              <w:rPr>
                <w:sz w:val="28"/>
                <w:szCs w:val="32"/>
              </w:rPr>
              <w:t>Bieter</w:t>
            </w:r>
            <w:r w:rsidRPr="00DB1D75">
              <w:rPr>
                <w:sz w:val="28"/>
                <w:szCs w:val="32"/>
              </w:rPr>
              <w:t>gemeinschaft</w:t>
            </w:r>
          </w:p>
        </w:tc>
        <w:tc>
          <w:tcPr>
            <w:tcW w:w="4531" w:type="dxa"/>
          </w:tcPr>
          <w:p w14:paraId="4CDF8FC5" w14:textId="77777777" w:rsidR="00DB1D75" w:rsidRPr="00DB1D75" w:rsidRDefault="00DB1D75" w:rsidP="00B04E67">
            <w:pPr>
              <w:rPr>
                <w:sz w:val="28"/>
                <w:szCs w:val="32"/>
              </w:rPr>
            </w:pPr>
          </w:p>
        </w:tc>
      </w:tr>
      <w:tr w:rsidR="00DB1D75" w:rsidRPr="00DB1D75" w14:paraId="0334CD18" w14:textId="77777777" w:rsidTr="00DB1D75">
        <w:tc>
          <w:tcPr>
            <w:tcW w:w="4531" w:type="dxa"/>
            <w:shd w:val="clear" w:color="auto" w:fill="D9D9D9" w:themeFill="background2" w:themeFillShade="D9"/>
          </w:tcPr>
          <w:p w14:paraId="5FDA0D3D" w14:textId="77777777" w:rsidR="00DB1D75" w:rsidRPr="00DB1D75" w:rsidRDefault="00DB1D75" w:rsidP="00B04E67">
            <w:pPr>
              <w:rPr>
                <w:sz w:val="28"/>
                <w:szCs w:val="32"/>
              </w:rPr>
            </w:pPr>
            <w:r w:rsidRPr="00DB1D75">
              <w:rPr>
                <w:sz w:val="28"/>
                <w:szCs w:val="32"/>
              </w:rPr>
              <w:t>Name/ Firma des weiteren Mitglieds (Nr. 2)</w:t>
            </w:r>
          </w:p>
          <w:p w14:paraId="4B3AD9EA" w14:textId="77777777" w:rsidR="00DB1D75" w:rsidRPr="00DB1D75" w:rsidRDefault="00DB1D75" w:rsidP="00B04E67">
            <w:pPr>
              <w:rPr>
                <w:sz w:val="28"/>
                <w:szCs w:val="32"/>
              </w:rPr>
            </w:pPr>
          </w:p>
          <w:p w14:paraId="2BC6D068" w14:textId="77777777" w:rsidR="00DB1D75" w:rsidRPr="00DB1D75" w:rsidRDefault="00DB1D75" w:rsidP="00B04E67">
            <w:pPr>
              <w:rPr>
                <w:sz w:val="28"/>
                <w:szCs w:val="32"/>
              </w:rPr>
            </w:pPr>
          </w:p>
        </w:tc>
        <w:tc>
          <w:tcPr>
            <w:tcW w:w="4531" w:type="dxa"/>
          </w:tcPr>
          <w:p w14:paraId="0535FCED" w14:textId="77777777" w:rsidR="00DB1D75" w:rsidRPr="00DB1D75" w:rsidRDefault="00DB1D75" w:rsidP="00B04E67">
            <w:pPr>
              <w:rPr>
                <w:sz w:val="28"/>
                <w:szCs w:val="32"/>
              </w:rPr>
            </w:pPr>
          </w:p>
        </w:tc>
      </w:tr>
      <w:tr w:rsidR="00DB1D75" w:rsidRPr="00DB1D75" w14:paraId="69C7A50E" w14:textId="77777777" w:rsidTr="00DB1D75">
        <w:tc>
          <w:tcPr>
            <w:tcW w:w="4531" w:type="dxa"/>
            <w:shd w:val="clear" w:color="auto" w:fill="D9D9D9" w:themeFill="background2" w:themeFillShade="D9"/>
          </w:tcPr>
          <w:p w14:paraId="1BACBFA7" w14:textId="77777777" w:rsidR="00DB1D75" w:rsidRPr="00DB1D75" w:rsidRDefault="00DB1D75" w:rsidP="00B04E67">
            <w:pPr>
              <w:rPr>
                <w:sz w:val="28"/>
                <w:szCs w:val="32"/>
              </w:rPr>
            </w:pPr>
            <w:r w:rsidRPr="00DB1D75">
              <w:rPr>
                <w:sz w:val="28"/>
                <w:szCs w:val="32"/>
              </w:rPr>
              <w:t>Anschrift</w:t>
            </w:r>
          </w:p>
          <w:p w14:paraId="4D412A68" w14:textId="77777777" w:rsidR="00DB1D75" w:rsidRPr="00DB1D75" w:rsidRDefault="00DB1D75" w:rsidP="00B04E67">
            <w:pPr>
              <w:rPr>
                <w:sz w:val="28"/>
                <w:szCs w:val="32"/>
              </w:rPr>
            </w:pPr>
          </w:p>
          <w:p w14:paraId="5804C639" w14:textId="77777777" w:rsidR="00DB1D75" w:rsidRPr="00DB1D75" w:rsidRDefault="00DB1D75" w:rsidP="00B04E67">
            <w:pPr>
              <w:rPr>
                <w:sz w:val="28"/>
                <w:szCs w:val="32"/>
              </w:rPr>
            </w:pPr>
          </w:p>
          <w:p w14:paraId="4A356EDE" w14:textId="77777777" w:rsidR="00DB1D75" w:rsidRPr="00DB1D75" w:rsidRDefault="00DB1D75" w:rsidP="00B04E67">
            <w:pPr>
              <w:rPr>
                <w:sz w:val="28"/>
                <w:szCs w:val="32"/>
              </w:rPr>
            </w:pPr>
          </w:p>
          <w:p w14:paraId="7EEB25A4" w14:textId="77777777" w:rsidR="00DB1D75" w:rsidRPr="00DB1D75" w:rsidRDefault="00DB1D75" w:rsidP="00B04E67">
            <w:pPr>
              <w:rPr>
                <w:sz w:val="28"/>
                <w:szCs w:val="32"/>
              </w:rPr>
            </w:pPr>
          </w:p>
        </w:tc>
        <w:tc>
          <w:tcPr>
            <w:tcW w:w="4531" w:type="dxa"/>
          </w:tcPr>
          <w:p w14:paraId="1E101378" w14:textId="77777777" w:rsidR="00DB1D75" w:rsidRPr="00DB1D75" w:rsidRDefault="00DB1D75" w:rsidP="00B04E67">
            <w:pPr>
              <w:rPr>
                <w:sz w:val="28"/>
                <w:szCs w:val="32"/>
              </w:rPr>
            </w:pPr>
          </w:p>
        </w:tc>
      </w:tr>
      <w:tr w:rsidR="00DB1D75" w:rsidRPr="00DB1D75" w14:paraId="728F5331" w14:textId="77777777" w:rsidTr="00DB1D75">
        <w:tc>
          <w:tcPr>
            <w:tcW w:w="4531" w:type="dxa"/>
            <w:shd w:val="clear" w:color="auto" w:fill="D9D9D9" w:themeFill="background2" w:themeFillShade="D9"/>
          </w:tcPr>
          <w:p w14:paraId="2B13E859" w14:textId="77777777" w:rsidR="00DB1D75" w:rsidRPr="00DB1D75" w:rsidRDefault="00DB1D75" w:rsidP="00B04E67">
            <w:pPr>
              <w:rPr>
                <w:sz w:val="28"/>
                <w:szCs w:val="32"/>
              </w:rPr>
            </w:pPr>
            <w:r w:rsidRPr="00DB1D75">
              <w:rPr>
                <w:sz w:val="28"/>
                <w:szCs w:val="32"/>
              </w:rPr>
              <w:t>Ansprechpartner</w:t>
            </w:r>
          </w:p>
          <w:p w14:paraId="35C56524" w14:textId="77777777" w:rsidR="00DB1D75" w:rsidRPr="00DB1D75" w:rsidRDefault="00DB1D75" w:rsidP="00B04E67">
            <w:pPr>
              <w:rPr>
                <w:sz w:val="28"/>
                <w:szCs w:val="32"/>
              </w:rPr>
            </w:pPr>
          </w:p>
        </w:tc>
        <w:tc>
          <w:tcPr>
            <w:tcW w:w="4531" w:type="dxa"/>
          </w:tcPr>
          <w:p w14:paraId="70C5E281" w14:textId="77777777" w:rsidR="00DB1D75" w:rsidRPr="00DB1D75" w:rsidRDefault="00DB1D75" w:rsidP="00B04E67">
            <w:pPr>
              <w:rPr>
                <w:sz w:val="28"/>
                <w:szCs w:val="32"/>
              </w:rPr>
            </w:pPr>
          </w:p>
        </w:tc>
      </w:tr>
      <w:tr w:rsidR="00DB1D75" w:rsidRPr="00DB1D75" w14:paraId="2F9A7747" w14:textId="77777777" w:rsidTr="00DB1D75">
        <w:tc>
          <w:tcPr>
            <w:tcW w:w="4531" w:type="dxa"/>
            <w:shd w:val="clear" w:color="auto" w:fill="D9D9D9" w:themeFill="background2" w:themeFillShade="D9"/>
          </w:tcPr>
          <w:p w14:paraId="7F776107" w14:textId="77777777" w:rsidR="00DB1D75" w:rsidRPr="00DB1D75" w:rsidRDefault="00DB1D75" w:rsidP="00B04E67">
            <w:pPr>
              <w:rPr>
                <w:sz w:val="28"/>
                <w:szCs w:val="32"/>
              </w:rPr>
            </w:pPr>
            <w:r w:rsidRPr="00DB1D75">
              <w:rPr>
                <w:sz w:val="28"/>
                <w:szCs w:val="32"/>
              </w:rPr>
              <w:t>Telefonnummer</w:t>
            </w:r>
          </w:p>
          <w:p w14:paraId="21D24ED8" w14:textId="77777777" w:rsidR="00DB1D75" w:rsidRPr="00DB1D75" w:rsidRDefault="00DB1D75" w:rsidP="00B04E67">
            <w:pPr>
              <w:rPr>
                <w:sz w:val="28"/>
                <w:szCs w:val="32"/>
              </w:rPr>
            </w:pPr>
          </w:p>
        </w:tc>
        <w:tc>
          <w:tcPr>
            <w:tcW w:w="4531" w:type="dxa"/>
          </w:tcPr>
          <w:p w14:paraId="1C276D58" w14:textId="77777777" w:rsidR="00DB1D75" w:rsidRPr="00DB1D75" w:rsidRDefault="00DB1D75" w:rsidP="00B04E67">
            <w:pPr>
              <w:rPr>
                <w:sz w:val="28"/>
                <w:szCs w:val="32"/>
              </w:rPr>
            </w:pPr>
          </w:p>
        </w:tc>
      </w:tr>
      <w:tr w:rsidR="00DB1D75" w:rsidRPr="00DB1D75" w14:paraId="536BB94E" w14:textId="77777777" w:rsidTr="00DB1D75">
        <w:tc>
          <w:tcPr>
            <w:tcW w:w="4531" w:type="dxa"/>
            <w:shd w:val="clear" w:color="auto" w:fill="D9D9D9" w:themeFill="background2" w:themeFillShade="D9"/>
          </w:tcPr>
          <w:p w14:paraId="53DE9C02" w14:textId="77777777" w:rsidR="00DB1D75" w:rsidRPr="00DB1D75" w:rsidRDefault="00DB1D75" w:rsidP="00B04E67">
            <w:pPr>
              <w:rPr>
                <w:sz w:val="28"/>
                <w:szCs w:val="32"/>
              </w:rPr>
            </w:pPr>
            <w:r w:rsidRPr="00DB1D75">
              <w:rPr>
                <w:sz w:val="28"/>
                <w:szCs w:val="32"/>
              </w:rPr>
              <w:t>E-Mail-Adresse</w:t>
            </w:r>
          </w:p>
          <w:p w14:paraId="1E13E1EE" w14:textId="77777777" w:rsidR="00DB1D75" w:rsidRPr="00DB1D75" w:rsidRDefault="00DB1D75" w:rsidP="00B04E67">
            <w:pPr>
              <w:rPr>
                <w:sz w:val="28"/>
                <w:szCs w:val="32"/>
              </w:rPr>
            </w:pPr>
          </w:p>
        </w:tc>
        <w:tc>
          <w:tcPr>
            <w:tcW w:w="4531" w:type="dxa"/>
          </w:tcPr>
          <w:p w14:paraId="7BCF1BD5" w14:textId="77777777" w:rsidR="00DB1D75" w:rsidRPr="00DB1D75" w:rsidRDefault="00DB1D75" w:rsidP="00B04E67">
            <w:pPr>
              <w:rPr>
                <w:sz w:val="28"/>
                <w:szCs w:val="32"/>
              </w:rPr>
            </w:pPr>
          </w:p>
        </w:tc>
      </w:tr>
      <w:tr w:rsidR="00DB1D75" w:rsidRPr="00DB1D75" w14:paraId="3E63E87A" w14:textId="77777777" w:rsidTr="00DB1D75">
        <w:tc>
          <w:tcPr>
            <w:tcW w:w="4531" w:type="dxa"/>
            <w:shd w:val="clear" w:color="auto" w:fill="D9D9D9" w:themeFill="background2" w:themeFillShade="D9"/>
          </w:tcPr>
          <w:p w14:paraId="66B0DA26" w14:textId="77777777" w:rsidR="00DB1D75" w:rsidRPr="00DB1D75" w:rsidRDefault="00DB1D75" w:rsidP="00B04E67">
            <w:pPr>
              <w:rPr>
                <w:sz w:val="28"/>
                <w:szCs w:val="32"/>
              </w:rPr>
            </w:pPr>
            <w:r w:rsidRPr="00DB1D75">
              <w:rPr>
                <w:sz w:val="28"/>
                <w:szCs w:val="32"/>
              </w:rPr>
              <w:t>Fax</w:t>
            </w:r>
          </w:p>
          <w:p w14:paraId="29ADC477" w14:textId="77777777" w:rsidR="00DB1D75" w:rsidRPr="00DB1D75" w:rsidRDefault="00DB1D75" w:rsidP="00B04E67">
            <w:pPr>
              <w:rPr>
                <w:sz w:val="28"/>
                <w:szCs w:val="32"/>
              </w:rPr>
            </w:pPr>
          </w:p>
        </w:tc>
        <w:tc>
          <w:tcPr>
            <w:tcW w:w="4531" w:type="dxa"/>
          </w:tcPr>
          <w:p w14:paraId="0A56C8D9" w14:textId="77777777" w:rsidR="00DB1D75" w:rsidRPr="00DB1D75" w:rsidRDefault="00DB1D75" w:rsidP="00B04E67">
            <w:pPr>
              <w:rPr>
                <w:sz w:val="28"/>
                <w:szCs w:val="32"/>
              </w:rPr>
            </w:pPr>
          </w:p>
        </w:tc>
      </w:tr>
    </w:tbl>
    <w:p w14:paraId="19DA5A47" w14:textId="77777777" w:rsidR="00DB1D75" w:rsidRDefault="00DB1D75" w:rsidP="00DB1D75">
      <w:pPr>
        <w:rPr>
          <w:b/>
          <w:sz w:val="24"/>
          <w:u w:val="single"/>
        </w:rPr>
      </w:pPr>
    </w:p>
    <w:p w14:paraId="68C613FB" w14:textId="77777777" w:rsidR="006B1FEB" w:rsidRDefault="006B1FEB" w:rsidP="00560DD2">
      <w:pPr>
        <w:rPr>
          <w:sz w:val="28"/>
          <w:szCs w:val="28"/>
        </w:rPr>
      </w:pPr>
    </w:p>
    <w:p w14:paraId="11F97B3F" w14:textId="54145661" w:rsidR="00DB1D75" w:rsidRPr="00DB1D75" w:rsidRDefault="00DB1D75" w:rsidP="00DB1D75">
      <w:pPr>
        <w:rPr>
          <w:b/>
          <w:sz w:val="28"/>
          <w:szCs w:val="28"/>
          <w:u w:val="single"/>
        </w:rPr>
      </w:pPr>
      <w:r w:rsidRPr="00DB1D75">
        <w:rPr>
          <w:b/>
          <w:sz w:val="28"/>
          <w:szCs w:val="28"/>
          <w:u w:val="single"/>
        </w:rPr>
        <w:lastRenderedPageBreak/>
        <w:t xml:space="preserve">Vordruck 2b – </w:t>
      </w:r>
      <w:r w:rsidR="001F24AE">
        <w:rPr>
          <w:b/>
          <w:sz w:val="28"/>
          <w:szCs w:val="28"/>
          <w:u w:val="single"/>
        </w:rPr>
        <w:t>Bieter</w:t>
      </w:r>
      <w:r w:rsidRPr="00DB1D75">
        <w:rPr>
          <w:b/>
          <w:sz w:val="28"/>
          <w:szCs w:val="28"/>
          <w:u w:val="single"/>
        </w:rPr>
        <w:t>gemeinschaft –</w:t>
      </w:r>
    </w:p>
    <w:p w14:paraId="2AF9EB6B" w14:textId="77777777" w:rsidR="00DB1D75" w:rsidRPr="00DB1D75" w:rsidRDefault="00DB1D75" w:rsidP="00DB1D75">
      <w:pPr>
        <w:rPr>
          <w:b/>
          <w:sz w:val="28"/>
          <w:szCs w:val="28"/>
        </w:rPr>
      </w:pPr>
    </w:p>
    <w:tbl>
      <w:tblPr>
        <w:tblStyle w:val="TableGrid"/>
        <w:tblW w:w="0" w:type="auto"/>
        <w:tblInd w:w="-113" w:type="dxa"/>
        <w:tblLook w:val="04A0" w:firstRow="1" w:lastRow="0" w:firstColumn="1" w:lastColumn="0" w:noHBand="0" w:noVBand="1"/>
      </w:tblPr>
      <w:tblGrid>
        <w:gridCol w:w="4531"/>
        <w:gridCol w:w="4531"/>
      </w:tblGrid>
      <w:tr w:rsidR="00DB1D75" w:rsidRPr="00DB1D75" w14:paraId="0E869582" w14:textId="77777777" w:rsidTr="00DB1D75">
        <w:tc>
          <w:tcPr>
            <w:tcW w:w="4531" w:type="dxa"/>
            <w:shd w:val="clear" w:color="auto" w:fill="D9D9D9" w:themeFill="background2" w:themeFillShade="D9"/>
          </w:tcPr>
          <w:p w14:paraId="50C91EF1" w14:textId="372182D1" w:rsidR="00DB1D75" w:rsidRPr="00DB1D75" w:rsidRDefault="00DB1D75" w:rsidP="00B04E67">
            <w:pPr>
              <w:rPr>
                <w:sz w:val="28"/>
                <w:szCs w:val="28"/>
              </w:rPr>
            </w:pPr>
            <w:r w:rsidRPr="00DB1D75">
              <w:rPr>
                <w:sz w:val="28"/>
                <w:szCs w:val="28"/>
              </w:rPr>
              <w:t xml:space="preserve">Bezeichnung </w:t>
            </w:r>
            <w:r w:rsidR="001F24AE">
              <w:rPr>
                <w:sz w:val="28"/>
                <w:szCs w:val="28"/>
              </w:rPr>
              <w:t>Bieter</w:t>
            </w:r>
            <w:r w:rsidRPr="00DB1D75">
              <w:rPr>
                <w:sz w:val="28"/>
                <w:szCs w:val="28"/>
              </w:rPr>
              <w:t>gemeinschaft</w:t>
            </w:r>
          </w:p>
        </w:tc>
        <w:tc>
          <w:tcPr>
            <w:tcW w:w="4531" w:type="dxa"/>
          </w:tcPr>
          <w:p w14:paraId="4EB4F0CC" w14:textId="77777777" w:rsidR="00DB1D75" w:rsidRPr="00DB1D75" w:rsidRDefault="00DB1D75" w:rsidP="00B04E67">
            <w:pPr>
              <w:rPr>
                <w:sz w:val="28"/>
                <w:szCs w:val="28"/>
              </w:rPr>
            </w:pPr>
          </w:p>
        </w:tc>
      </w:tr>
      <w:tr w:rsidR="00DB1D75" w:rsidRPr="00DB1D75" w14:paraId="0A504F05" w14:textId="77777777" w:rsidTr="00DB1D75">
        <w:tc>
          <w:tcPr>
            <w:tcW w:w="4531" w:type="dxa"/>
            <w:shd w:val="clear" w:color="auto" w:fill="D9D9D9" w:themeFill="background2" w:themeFillShade="D9"/>
          </w:tcPr>
          <w:p w14:paraId="5C225612" w14:textId="77777777" w:rsidR="00DB1D75" w:rsidRPr="00DB1D75" w:rsidRDefault="00DB1D75" w:rsidP="00B04E67">
            <w:pPr>
              <w:rPr>
                <w:sz w:val="28"/>
                <w:szCs w:val="28"/>
              </w:rPr>
            </w:pPr>
            <w:r w:rsidRPr="00DB1D75">
              <w:rPr>
                <w:sz w:val="28"/>
                <w:szCs w:val="28"/>
              </w:rPr>
              <w:t>Name/ Firma des weiteren Mitglieds (Nr. 3)</w:t>
            </w:r>
          </w:p>
          <w:p w14:paraId="2C4CD312" w14:textId="77777777" w:rsidR="00DB1D75" w:rsidRPr="00DB1D75" w:rsidRDefault="00DB1D75" w:rsidP="00B04E67">
            <w:pPr>
              <w:rPr>
                <w:sz w:val="28"/>
                <w:szCs w:val="28"/>
              </w:rPr>
            </w:pPr>
          </w:p>
          <w:p w14:paraId="1A4A2DE9" w14:textId="77777777" w:rsidR="00DB1D75" w:rsidRPr="00DB1D75" w:rsidRDefault="00DB1D75" w:rsidP="00B04E67">
            <w:pPr>
              <w:rPr>
                <w:sz w:val="28"/>
                <w:szCs w:val="28"/>
              </w:rPr>
            </w:pPr>
          </w:p>
        </w:tc>
        <w:tc>
          <w:tcPr>
            <w:tcW w:w="4531" w:type="dxa"/>
          </w:tcPr>
          <w:p w14:paraId="2AD00B5A" w14:textId="77777777" w:rsidR="00DB1D75" w:rsidRPr="00DB1D75" w:rsidRDefault="00DB1D75" w:rsidP="00B04E67">
            <w:pPr>
              <w:rPr>
                <w:sz w:val="28"/>
                <w:szCs w:val="28"/>
              </w:rPr>
            </w:pPr>
          </w:p>
        </w:tc>
      </w:tr>
      <w:tr w:rsidR="00DB1D75" w:rsidRPr="00DB1D75" w14:paraId="301B9435" w14:textId="77777777" w:rsidTr="00DB1D75">
        <w:tc>
          <w:tcPr>
            <w:tcW w:w="4531" w:type="dxa"/>
            <w:shd w:val="clear" w:color="auto" w:fill="D9D9D9" w:themeFill="background2" w:themeFillShade="D9"/>
          </w:tcPr>
          <w:p w14:paraId="45F425B1" w14:textId="77777777" w:rsidR="00DB1D75" w:rsidRPr="00DB1D75" w:rsidRDefault="00DB1D75" w:rsidP="00B04E67">
            <w:pPr>
              <w:rPr>
                <w:sz w:val="28"/>
                <w:szCs w:val="28"/>
              </w:rPr>
            </w:pPr>
            <w:r w:rsidRPr="00DB1D75">
              <w:rPr>
                <w:sz w:val="28"/>
                <w:szCs w:val="28"/>
              </w:rPr>
              <w:t>Anschrift</w:t>
            </w:r>
          </w:p>
          <w:p w14:paraId="4256DDF4" w14:textId="77777777" w:rsidR="00DB1D75" w:rsidRPr="00DB1D75" w:rsidRDefault="00DB1D75" w:rsidP="00B04E67">
            <w:pPr>
              <w:rPr>
                <w:sz w:val="28"/>
                <w:szCs w:val="28"/>
              </w:rPr>
            </w:pPr>
          </w:p>
          <w:p w14:paraId="198DADA3" w14:textId="77777777" w:rsidR="00DB1D75" w:rsidRPr="00DB1D75" w:rsidRDefault="00DB1D75" w:rsidP="00B04E67">
            <w:pPr>
              <w:rPr>
                <w:sz w:val="28"/>
                <w:szCs w:val="28"/>
              </w:rPr>
            </w:pPr>
          </w:p>
          <w:p w14:paraId="6B4B1171" w14:textId="77777777" w:rsidR="00DB1D75" w:rsidRPr="00DB1D75" w:rsidRDefault="00DB1D75" w:rsidP="00B04E67">
            <w:pPr>
              <w:rPr>
                <w:sz w:val="28"/>
                <w:szCs w:val="28"/>
              </w:rPr>
            </w:pPr>
          </w:p>
          <w:p w14:paraId="39E903FA" w14:textId="77777777" w:rsidR="00DB1D75" w:rsidRPr="00DB1D75" w:rsidRDefault="00DB1D75" w:rsidP="00B04E67">
            <w:pPr>
              <w:rPr>
                <w:sz w:val="28"/>
                <w:szCs w:val="28"/>
              </w:rPr>
            </w:pPr>
          </w:p>
        </w:tc>
        <w:tc>
          <w:tcPr>
            <w:tcW w:w="4531" w:type="dxa"/>
          </w:tcPr>
          <w:p w14:paraId="3B4A6543" w14:textId="77777777" w:rsidR="00DB1D75" w:rsidRPr="00DB1D75" w:rsidRDefault="00DB1D75" w:rsidP="00B04E67">
            <w:pPr>
              <w:rPr>
                <w:sz w:val="28"/>
                <w:szCs w:val="28"/>
              </w:rPr>
            </w:pPr>
          </w:p>
        </w:tc>
      </w:tr>
      <w:tr w:rsidR="00DB1D75" w:rsidRPr="00DB1D75" w14:paraId="3673AB75" w14:textId="77777777" w:rsidTr="00DB1D75">
        <w:tc>
          <w:tcPr>
            <w:tcW w:w="4531" w:type="dxa"/>
            <w:shd w:val="clear" w:color="auto" w:fill="D9D9D9" w:themeFill="background2" w:themeFillShade="D9"/>
          </w:tcPr>
          <w:p w14:paraId="2D117911" w14:textId="77777777" w:rsidR="00DB1D75" w:rsidRPr="00DB1D75" w:rsidRDefault="00DB1D75" w:rsidP="00B04E67">
            <w:pPr>
              <w:rPr>
                <w:sz w:val="28"/>
                <w:szCs w:val="28"/>
              </w:rPr>
            </w:pPr>
            <w:r w:rsidRPr="00DB1D75">
              <w:rPr>
                <w:sz w:val="28"/>
                <w:szCs w:val="28"/>
              </w:rPr>
              <w:t>Ansprechpartner</w:t>
            </w:r>
          </w:p>
          <w:p w14:paraId="125E436A" w14:textId="77777777" w:rsidR="00DB1D75" w:rsidRPr="00DB1D75" w:rsidRDefault="00DB1D75" w:rsidP="00B04E67">
            <w:pPr>
              <w:rPr>
                <w:sz w:val="28"/>
                <w:szCs w:val="28"/>
              </w:rPr>
            </w:pPr>
          </w:p>
        </w:tc>
        <w:tc>
          <w:tcPr>
            <w:tcW w:w="4531" w:type="dxa"/>
          </w:tcPr>
          <w:p w14:paraId="454D02DD" w14:textId="77777777" w:rsidR="00DB1D75" w:rsidRPr="00DB1D75" w:rsidRDefault="00DB1D75" w:rsidP="00B04E67">
            <w:pPr>
              <w:rPr>
                <w:sz w:val="28"/>
                <w:szCs w:val="28"/>
              </w:rPr>
            </w:pPr>
          </w:p>
        </w:tc>
      </w:tr>
      <w:tr w:rsidR="00DB1D75" w:rsidRPr="00DB1D75" w14:paraId="2788BAFC" w14:textId="77777777" w:rsidTr="00DB1D75">
        <w:tc>
          <w:tcPr>
            <w:tcW w:w="4531" w:type="dxa"/>
            <w:shd w:val="clear" w:color="auto" w:fill="D9D9D9" w:themeFill="background2" w:themeFillShade="D9"/>
          </w:tcPr>
          <w:p w14:paraId="0E8572CF" w14:textId="77777777" w:rsidR="00DB1D75" w:rsidRPr="00DB1D75" w:rsidRDefault="00DB1D75" w:rsidP="00B04E67">
            <w:pPr>
              <w:rPr>
                <w:sz w:val="28"/>
                <w:szCs w:val="28"/>
              </w:rPr>
            </w:pPr>
            <w:r w:rsidRPr="00DB1D75">
              <w:rPr>
                <w:sz w:val="28"/>
                <w:szCs w:val="28"/>
              </w:rPr>
              <w:t>Telefonnummer</w:t>
            </w:r>
          </w:p>
          <w:p w14:paraId="309237BB" w14:textId="77777777" w:rsidR="00DB1D75" w:rsidRPr="00DB1D75" w:rsidRDefault="00DB1D75" w:rsidP="00B04E67">
            <w:pPr>
              <w:rPr>
                <w:sz w:val="28"/>
                <w:szCs w:val="28"/>
              </w:rPr>
            </w:pPr>
          </w:p>
        </w:tc>
        <w:tc>
          <w:tcPr>
            <w:tcW w:w="4531" w:type="dxa"/>
          </w:tcPr>
          <w:p w14:paraId="7470D42D" w14:textId="77777777" w:rsidR="00DB1D75" w:rsidRPr="00DB1D75" w:rsidRDefault="00DB1D75" w:rsidP="00B04E67">
            <w:pPr>
              <w:rPr>
                <w:sz w:val="28"/>
                <w:szCs w:val="28"/>
              </w:rPr>
            </w:pPr>
          </w:p>
        </w:tc>
      </w:tr>
      <w:tr w:rsidR="00DB1D75" w:rsidRPr="00DB1D75" w14:paraId="268586F3" w14:textId="77777777" w:rsidTr="00DB1D75">
        <w:tc>
          <w:tcPr>
            <w:tcW w:w="4531" w:type="dxa"/>
            <w:shd w:val="clear" w:color="auto" w:fill="D9D9D9" w:themeFill="background2" w:themeFillShade="D9"/>
          </w:tcPr>
          <w:p w14:paraId="437A1A1B" w14:textId="77777777" w:rsidR="00DB1D75" w:rsidRPr="00DB1D75" w:rsidRDefault="00DB1D75" w:rsidP="00B04E67">
            <w:pPr>
              <w:rPr>
                <w:sz w:val="28"/>
                <w:szCs w:val="28"/>
              </w:rPr>
            </w:pPr>
            <w:r w:rsidRPr="00DB1D75">
              <w:rPr>
                <w:sz w:val="28"/>
                <w:szCs w:val="28"/>
              </w:rPr>
              <w:t>E-Mail-Adresse</w:t>
            </w:r>
          </w:p>
          <w:p w14:paraId="3E485F5E" w14:textId="77777777" w:rsidR="00DB1D75" w:rsidRPr="00DB1D75" w:rsidRDefault="00DB1D75" w:rsidP="00B04E67">
            <w:pPr>
              <w:rPr>
                <w:sz w:val="28"/>
                <w:szCs w:val="28"/>
              </w:rPr>
            </w:pPr>
          </w:p>
        </w:tc>
        <w:tc>
          <w:tcPr>
            <w:tcW w:w="4531" w:type="dxa"/>
          </w:tcPr>
          <w:p w14:paraId="797F5FA7" w14:textId="77777777" w:rsidR="00DB1D75" w:rsidRPr="00DB1D75" w:rsidRDefault="00DB1D75" w:rsidP="00B04E67">
            <w:pPr>
              <w:rPr>
                <w:sz w:val="28"/>
                <w:szCs w:val="28"/>
              </w:rPr>
            </w:pPr>
          </w:p>
        </w:tc>
      </w:tr>
      <w:tr w:rsidR="00DB1D75" w:rsidRPr="00DB1D75" w14:paraId="5EB7871B" w14:textId="77777777" w:rsidTr="00DB1D75">
        <w:tc>
          <w:tcPr>
            <w:tcW w:w="4531" w:type="dxa"/>
            <w:shd w:val="clear" w:color="auto" w:fill="D9D9D9" w:themeFill="background2" w:themeFillShade="D9"/>
          </w:tcPr>
          <w:p w14:paraId="6B96E6BA" w14:textId="77777777" w:rsidR="00DB1D75" w:rsidRPr="00DB1D75" w:rsidRDefault="00DB1D75" w:rsidP="00B04E67">
            <w:pPr>
              <w:rPr>
                <w:sz w:val="28"/>
                <w:szCs w:val="28"/>
              </w:rPr>
            </w:pPr>
            <w:r w:rsidRPr="00DB1D75">
              <w:rPr>
                <w:sz w:val="28"/>
                <w:szCs w:val="28"/>
              </w:rPr>
              <w:t>Fax</w:t>
            </w:r>
          </w:p>
          <w:p w14:paraId="171E4E3B" w14:textId="77777777" w:rsidR="00DB1D75" w:rsidRPr="00DB1D75" w:rsidRDefault="00DB1D75" w:rsidP="00B04E67">
            <w:pPr>
              <w:rPr>
                <w:sz w:val="28"/>
                <w:szCs w:val="28"/>
              </w:rPr>
            </w:pPr>
          </w:p>
        </w:tc>
        <w:tc>
          <w:tcPr>
            <w:tcW w:w="4531" w:type="dxa"/>
          </w:tcPr>
          <w:p w14:paraId="00ABED34" w14:textId="77777777" w:rsidR="00DB1D75" w:rsidRPr="00DB1D75" w:rsidRDefault="00DB1D75" w:rsidP="00B04E67">
            <w:pPr>
              <w:rPr>
                <w:sz w:val="28"/>
                <w:szCs w:val="28"/>
              </w:rPr>
            </w:pPr>
          </w:p>
        </w:tc>
      </w:tr>
    </w:tbl>
    <w:p w14:paraId="41C6FEE3" w14:textId="77777777" w:rsidR="00DB1D75" w:rsidRPr="00DB1D75" w:rsidRDefault="00DB1D75" w:rsidP="00DB1D75">
      <w:pPr>
        <w:rPr>
          <w:b/>
          <w:sz w:val="28"/>
          <w:szCs w:val="28"/>
          <w:u w:val="single"/>
        </w:rPr>
      </w:pPr>
    </w:p>
    <w:p w14:paraId="0A2D14DF" w14:textId="77777777" w:rsidR="00DB1D75" w:rsidRPr="00DB1D75" w:rsidRDefault="00DB1D75" w:rsidP="00DB1D75">
      <w:pPr>
        <w:rPr>
          <w:sz w:val="28"/>
          <w:szCs w:val="28"/>
        </w:rPr>
      </w:pPr>
      <w:r w:rsidRPr="00DB1D75">
        <w:rPr>
          <w:sz w:val="28"/>
          <w:szCs w:val="28"/>
        </w:rPr>
        <w:t>Bei Bedarf ist die Tabelle entsprechend zu vervielfältigen.</w:t>
      </w:r>
    </w:p>
    <w:p w14:paraId="7E8670A5" w14:textId="0B70F26F" w:rsidR="00AE4B2E" w:rsidRDefault="00AE4B2E" w:rsidP="00AE4B2E">
      <w:pPr>
        <w:rPr>
          <w:b/>
          <w:sz w:val="28"/>
          <w:szCs w:val="32"/>
          <w:u w:val="single"/>
        </w:rPr>
      </w:pPr>
      <w:r w:rsidRPr="00AE4B2E">
        <w:rPr>
          <w:b/>
          <w:sz w:val="28"/>
          <w:szCs w:val="32"/>
          <w:u w:val="single"/>
        </w:rPr>
        <w:lastRenderedPageBreak/>
        <w:t xml:space="preserve">Vordruck 2 c – </w:t>
      </w:r>
      <w:r w:rsidR="001F24AE">
        <w:rPr>
          <w:b/>
          <w:sz w:val="28"/>
          <w:szCs w:val="32"/>
          <w:u w:val="single"/>
        </w:rPr>
        <w:t>Bieter</w:t>
      </w:r>
      <w:r>
        <w:rPr>
          <w:b/>
          <w:sz w:val="28"/>
          <w:szCs w:val="32"/>
          <w:u w:val="single"/>
        </w:rPr>
        <w:t>gemeinschaftserklärung –</w:t>
      </w:r>
    </w:p>
    <w:p w14:paraId="069C6EA5" w14:textId="77777777" w:rsidR="00AE4B2E" w:rsidRDefault="00AE4B2E" w:rsidP="000036CE">
      <w:pPr>
        <w:pBdr>
          <w:bottom w:val="single" w:sz="12" w:space="1" w:color="auto"/>
        </w:pBdr>
        <w:spacing w:after="0" w:line="360" w:lineRule="auto"/>
        <w:rPr>
          <w:szCs w:val="22"/>
        </w:rPr>
      </w:pPr>
      <w:r w:rsidRPr="00AE4B2E">
        <w:rPr>
          <w:szCs w:val="22"/>
        </w:rPr>
        <w:t>Mit dieser Vollmacht beauftragen wir das Mitglied</w:t>
      </w:r>
    </w:p>
    <w:p w14:paraId="3A4D576E" w14:textId="77777777" w:rsidR="000036CE" w:rsidRPr="00AE4B2E" w:rsidRDefault="000036CE" w:rsidP="000036CE">
      <w:pPr>
        <w:pBdr>
          <w:bottom w:val="single" w:sz="12" w:space="1" w:color="auto"/>
        </w:pBdr>
        <w:spacing w:after="0" w:line="360" w:lineRule="auto"/>
        <w:rPr>
          <w:szCs w:val="22"/>
        </w:rPr>
      </w:pPr>
    </w:p>
    <w:p w14:paraId="441FE63C" w14:textId="3A483E7A" w:rsidR="00AE4B2E" w:rsidRPr="00AE4B2E" w:rsidRDefault="00AE4B2E" w:rsidP="000036CE">
      <w:pPr>
        <w:spacing w:after="0" w:line="360" w:lineRule="auto"/>
        <w:rPr>
          <w:szCs w:val="22"/>
        </w:rPr>
      </w:pPr>
      <w:r w:rsidRPr="00AE4B2E">
        <w:rPr>
          <w:szCs w:val="22"/>
        </w:rPr>
        <w:t xml:space="preserve">(Name und Anschrift des bevollmächtigten Mitglieds der </w:t>
      </w:r>
      <w:r w:rsidR="001F24AE">
        <w:rPr>
          <w:szCs w:val="22"/>
        </w:rPr>
        <w:t>Bieter</w:t>
      </w:r>
      <w:r w:rsidRPr="00AE4B2E">
        <w:rPr>
          <w:szCs w:val="22"/>
        </w:rPr>
        <w:t>gemeinschaft)</w:t>
      </w:r>
    </w:p>
    <w:p w14:paraId="16D06C62" w14:textId="77777777" w:rsidR="000036CE" w:rsidRDefault="000036CE" w:rsidP="000036CE">
      <w:pPr>
        <w:spacing w:after="0" w:line="360" w:lineRule="auto"/>
        <w:rPr>
          <w:szCs w:val="22"/>
        </w:rPr>
      </w:pPr>
    </w:p>
    <w:p w14:paraId="54DAA43F" w14:textId="6B60A76E" w:rsidR="00AE4B2E" w:rsidRPr="00AE4B2E" w:rsidRDefault="00AE4B2E" w:rsidP="000036CE">
      <w:pPr>
        <w:spacing w:after="0" w:line="360" w:lineRule="auto"/>
        <w:rPr>
          <w:szCs w:val="22"/>
        </w:rPr>
      </w:pPr>
      <w:r w:rsidRPr="00AE4B2E">
        <w:rPr>
          <w:szCs w:val="22"/>
        </w:rPr>
        <w:t xml:space="preserve">als bevollmächtigten Vertreter der </w:t>
      </w:r>
      <w:r w:rsidR="001F24AE">
        <w:rPr>
          <w:szCs w:val="22"/>
        </w:rPr>
        <w:t>Bieter</w:t>
      </w:r>
      <w:r w:rsidRPr="00AE4B2E">
        <w:rPr>
          <w:szCs w:val="22"/>
        </w:rPr>
        <w:t>gemeinschaft namens und im Auftrag der</w:t>
      </w:r>
    </w:p>
    <w:p w14:paraId="62DBEB03" w14:textId="17FD97F2" w:rsidR="00AE4B2E" w:rsidRPr="00AE4B2E" w:rsidRDefault="001F24AE" w:rsidP="000036CE">
      <w:pPr>
        <w:spacing w:after="0" w:line="360" w:lineRule="auto"/>
        <w:rPr>
          <w:szCs w:val="22"/>
        </w:rPr>
      </w:pPr>
      <w:r>
        <w:rPr>
          <w:szCs w:val="22"/>
        </w:rPr>
        <w:t>Bieter</w:t>
      </w:r>
      <w:r w:rsidR="00AE4B2E" w:rsidRPr="00AE4B2E">
        <w:rPr>
          <w:szCs w:val="22"/>
        </w:rPr>
        <w:t>gemeinschaft mit</w:t>
      </w:r>
    </w:p>
    <w:p w14:paraId="29D3C209" w14:textId="77777777" w:rsidR="00AE4B2E" w:rsidRPr="00AE4B2E" w:rsidRDefault="00AE4B2E" w:rsidP="0036138E">
      <w:pPr>
        <w:pStyle w:val="ListParagraph"/>
        <w:numPr>
          <w:ilvl w:val="0"/>
          <w:numId w:val="16"/>
        </w:numPr>
        <w:spacing w:after="0" w:line="360" w:lineRule="auto"/>
        <w:rPr>
          <w:szCs w:val="22"/>
        </w:rPr>
      </w:pPr>
      <w:r w:rsidRPr="00AE4B2E">
        <w:rPr>
          <w:szCs w:val="22"/>
        </w:rPr>
        <w:t>der Unterzeichnung und Abgabe des Tei</w:t>
      </w:r>
      <w:r w:rsidR="00720C6D">
        <w:rPr>
          <w:szCs w:val="22"/>
        </w:rPr>
        <w:t>lnahmeantrages und der Angebote</w:t>
      </w:r>
    </w:p>
    <w:p w14:paraId="3BC794FB" w14:textId="77777777" w:rsidR="00AE4B2E" w:rsidRPr="00AE4B2E" w:rsidRDefault="00AE4B2E" w:rsidP="0036138E">
      <w:pPr>
        <w:pStyle w:val="ListParagraph"/>
        <w:numPr>
          <w:ilvl w:val="0"/>
          <w:numId w:val="16"/>
        </w:numPr>
        <w:spacing w:after="0" w:line="360" w:lineRule="auto"/>
        <w:rPr>
          <w:szCs w:val="22"/>
        </w:rPr>
      </w:pPr>
      <w:r w:rsidRPr="00AE4B2E">
        <w:rPr>
          <w:szCs w:val="22"/>
        </w:rPr>
        <w:t>der Führung von Verhandlungen im Rahmen dieses Vergabeverfahrens</w:t>
      </w:r>
    </w:p>
    <w:p w14:paraId="72AB467C" w14:textId="77777777" w:rsidR="00AE4B2E" w:rsidRPr="00AE4B2E" w:rsidRDefault="00AE4B2E" w:rsidP="0036138E">
      <w:pPr>
        <w:pStyle w:val="ListParagraph"/>
        <w:numPr>
          <w:ilvl w:val="0"/>
          <w:numId w:val="16"/>
        </w:numPr>
        <w:spacing w:after="0" w:line="360" w:lineRule="auto"/>
        <w:rPr>
          <w:szCs w:val="22"/>
        </w:rPr>
      </w:pPr>
      <w:r w:rsidRPr="00AE4B2E">
        <w:rPr>
          <w:szCs w:val="22"/>
        </w:rPr>
        <w:t>der Abgabe von Erklärungen</w:t>
      </w:r>
    </w:p>
    <w:p w14:paraId="2FBBF311" w14:textId="77777777" w:rsidR="00AE4B2E" w:rsidRPr="00AE4B2E" w:rsidRDefault="00AE4B2E" w:rsidP="0036138E">
      <w:pPr>
        <w:pStyle w:val="ListParagraph"/>
        <w:numPr>
          <w:ilvl w:val="0"/>
          <w:numId w:val="16"/>
        </w:numPr>
        <w:spacing w:after="0" w:line="360" w:lineRule="auto"/>
        <w:rPr>
          <w:szCs w:val="22"/>
        </w:rPr>
      </w:pPr>
      <w:r w:rsidRPr="00AE4B2E">
        <w:rPr>
          <w:szCs w:val="22"/>
        </w:rPr>
        <w:t>dem Abschluss von Verträgen</w:t>
      </w:r>
    </w:p>
    <w:p w14:paraId="58689BEE" w14:textId="77777777" w:rsidR="00AE4B2E" w:rsidRPr="00AE4B2E" w:rsidRDefault="00AE4B2E" w:rsidP="0036138E">
      <w:pPr>
        <w:pStyle w:val="ListParagraph"/>
        <w:numPr>
          <w:ilvl w:val="0"/>
          <w:numId w:val="16"/>
        </w:numPr>
        <w:spacing w:after="0" w:line="360" w:lineRule="auto"/>
        <w:rPr>
          <w:szCs w:val="22"/>
        </w:rPr>
      </w:pPr>
      <w:r w:rsidRPr="00AE4B2E">
        <w:rPr>
          <w:szCs w:val="22"/>
        </w:rPr>
        <w:t>Entgegennahme von Zahlungen</w:t>
      </w:r>
    </w:p>
    <w:p w14:paraId="4032E19D" w14:textId="77777777" w:rsidR="00AE4B2E" w:rsidRPr="00720C6D" w:rsidRDefault="00AE4B2E" w:rsidP="00720C6D">
      <w:pPr>
        <w:spacing w:after="0" w:line="360" w:lineRule="auto"/>
        <w:rPr>
          <w:szCs w:val="22"/>
        </w:rPr>
      </w:pPr>
      <w:r w:rsidRPr="00720C6D">
        <w:rPr>
          <w:szCs w:val="22"/>
        </w:rPr>
        <w:t>in Bezug auf dieses Vergabeverfahren.</w:t>
      </w:r>
    </w:p>
    <w:p w14:paraId="7B0609F1" w14:textId="77777777" w:rsidR="000036CE" w:rsidRPr="00AE4B2E" w:rsidRDefault="000036CE" w:rsidP="000036CE">
      <w:pPr>
        <w:pStyle w:val="ListParagraph"/>
        <w:spacing w:after="0" w:line="360" w:lineRule="auto"/>
        <w:rPr>
          <w:szCs w:val="22"/>
        </w:rPr>
      </w:pPr>
    </w:p>
    <w:p w14:paraId="31B84E73" w14:textId="5DA2A248" w:rsidR="00AE4B2E" w:rsidRPr="00AE4B2E" w:rsidRDefault="00AE4B2E" w:rsidP="000036CE">
      <w:pPr>
        <w:spacing w:after="0" w:line="360" w:lineRule="auto"/>
        <w:rPr>
          <w:szCs w:val="22"/>
        </w:rPr>
      </w:pPr>
      <w:r w:rsidRPr="00AE4B2E">
        <w:rPr>
          <w:szCs w:val="22"/>
        </w:rPr>
        <w:t xml:space="preserve">Ferner erklärt die </w:t>
      </w:r>
      <w:r w:rsidR="001F24AE">
        <w:rPr>
          <w:szCs w:val="22"/>
        </w:rPr>
        <w:t>Bieter</w:t>
      </w:r>
      <w:r w:rsidRPr="00AE4B2E">
        <w:rPr>
          <w:szCs w:val="22"/>
        </w:rPr>
        <w:t xml:space="preserve">gemeinschaft/der oben benannte bevollmächtigte Vertreter, dass alle Mitglieder der </w:t>
      </w:r>
      <w:r w:rsidR="001F24AE">
        <w:rPr>
          <w:szCs w:val="22"/>
        </w:rPr>
        <w:t>Bieter</w:t>
      </w:r>
      <w:r w:rsidRPr="00AE4B2E">
        <w:rPr>
          <w:szCs w:val="22"/>
        </w:rPr>
        <w:t>gemeinschaft als Gesamtschuldner haften.</w:t>
      </w:r>
    </w:p>
    <w:p w14:paraId="06A65AD6" w14:textId="77777777" w:rsidR="00AE4B2E" w:rsidRPr="00AE4B2E" w:rsidRDefault="00AE4B2E" w:rsidP="000036CE">
      <w:pPr>
        <w:pBdr>
          <w:bottom w:val="single" w:sz="12" w:space="1" w:color="auto"/>
        </w:pBdr>
        <w:spacing w:after="0" w:line="360" w:lineRule="auto"/>
        <w:rPr>
          <w:szCs w:val="22"/>
        </w:rPr>
      </w:pPr>
    </w:p>
    <w:p w14:paraId="36F77B0A" w14:textId="77777777" w:rsidR="00AE4B2E" w:rsidRDefault="00AE4B2E" w:rsidP="000036CE">
      <w:pPr>
        <w:tabs>
          <w:tab w:val="left" w:pos="3969"/>
        </w:tabs>
        <w:spacing w:after="0" w:line="360" w:lineRule="auto"/>
        <w:rPr>
          <w:szCs w:val="22"/>
        </w:rPr>
      </w:pPr>
      <w:r>
        <w:rPr>
          <w:szCs w:val="22"/>
        </w:rPr>
        <w:t>Ort, Datum</w:t>
      </w:r>
      <w:r>
        <w:rPr>
          <w:szCs w:val="22"/>
        </w:rPr>
        <w:tab/>
      </w:r>
      <w:r w:rsidRPr="00AE4B2E">
        <w:rPr>
          <w:szCs w:val="22"/>
        </w:rPr>
        <w:t xml:space="preserve">Unterschrift und Unternehmensstempel Mitglied 1 der </w:t>
      </w:r>
    </w:p>
    <w:p w14:paraId="4F380A6B" w14:textId="6A1E079B" w:rsidR="00AE4B2E" w:rsidRPr="00AE4B2E" w:rsidRDefault="00AE4B2E" w:rsidP="000036CE">
      <w:pPr>
        <w:tabs>
          <w:tab w:val="left" w:pos="3969"/>
        </w:tabs>
        <w:spacing w:after="0" w:line="360" w:lineRule="auto"/>
        <w:rPr>
          <w:szCs w:val="22"/>
        </w:rPr>
      </w:pPr>
      <w:r>
        <w:rPr>
          <w:szCs w:val="22"/>
        </w:rPr>
        <w:tab/>
      </w:r>
      <w:r w:rsidR="001F24AE">
        <w:rPr>
          <w:szCs w:val="22"/>
        </w:rPr>
        <w:t>Bieter</w:t>
      </w:r>
      <w:r w:rsidRPr="00AE4B2E">
        <w:rPr>
          <w:szCs w:val="22"/>
        </w:rPr>
        <w:t>gemeinschaft</w:t>
      </w:r>
    </w:p>
    <w:p w14:paraId="33F49844" w14:textId="77777777" w:rsidR="000036CE" w:rsidRPr="00AE4B2E" w:rsidRDefault="000036CE" w:rsidP="000036CE">
      <w:pPr>
        <w:pBdr>
          <w:bottom w:val="single" w:sz="12" w:space="1" w:color="auto"/>
        </w:pBdr>
        <w:spacing w:after="0" w:line="360" w:lineRule="auto"/>
        <w:rPr>
          <w:szCs w:val="22"/>
        </w:rPr>
      </w:pPr>
    </w:p>
    <w:p w14:paraId="49824A09" w14:textId="77777777" w:rsidR="000036CE" w:rsidRDefault="000036CE" w:rsidP="000036CE">
      <w:pPr>
        <w:tabs>
          <w:tab w:val="left" w:pos="3969"/>
        </w:tabs>
        <w:spacing w:after="0" w:line="360" w:lineRule="auto"/>
        <w:rPr>
          <w:szCs w:val="22"/>
        </w:rPr>
      </w:pPr>
      <w:r>
        <w:rPr>
          <w:szCs w:val="22"/>
        </w:rPr>
        <w:t>Ort, Datum</w:t>
      </w:r>
      <w:r>
        <w:rPr>
          <w:szCs w:val="22"/>
        </w:rPr>
        <w:tab/>
      </w:r>
      <w:r w:rsidRPr="00AE4B2E">
        <w:rPr>
          <w:szCs w:val="22"/>
        </w:rPr>
        <w:t>Unterschrift un</w:t>
      </w:r>
      <w:r>
        <w:rPr>
          <w:szCs w:val="22"/>
        </w:rPr>
        <w:t>d Unternehmensstempel Mitglied 2</w:t>
      </w:r>
      <w:r w:rsidRPr="00AE4B2E">
        <w:rPr>
          <w:szCs w:val="22"/>
        </w:rPr>
        <w:t xml:space="preserve"> der </w:t>
      </w:r>
    </w:p>
    <w:p w14:paraId="265F133D" w14:textId="0D3F68CB" w:rsidR="000036CE" w:rsidRPr="00AE4B2E" w:rsidRDefault="000036CE" w:rsidP="000036CE">
      <w:pPr>
        <w:tabs>
          <w:tab w:val="left" w:pos="3969"/>
        </w:tabs>
        <w:spacing w:after="0" w:line="360" w:lineRule="auto"/>
        <w:rPr>
          <w:szCs w:val="22"/>
        </w:rPr>
      </w:pPr>
      <w:r>
        <w:rPr>
          <w:szCs w:val="22"/>
        </w:rPr>
        <w:tab/>
      </w:r>
      <w:r w:rsidR="001F24AE">
        <w:rPr>
          <w:szCs w:val="22"/>
        </w:rPr>
        <w:t>Bieter</w:t>
      </w:r>
      <w:r w:rsidRPr="00AE4B2E">
        <w:rPr>
          <w:szCs w:val="22"/>
        </w:rPr>
        <w:t>gemeinschaft</w:t>
      </w:r>
    </w:p>
    <w:p w14:paraId="2871C814" w14:textId="77777777" w:rsidR="000036CE" w:rsidRPr="00AE4B2E" w:rsidRDefault="000036CE" w:rsidP="000036CE">
      <w:pPr>
        <w:pBdr>
          <w:bottom w:val="single" w:sz="12" w:space="1" w:color="auto"/>
        </w:pBdr>
        <w:spacing w:after="0" w:line="360" w:lineRule="auto"/>
        <w:rPr>
          <w:szCs w:val="22"/>
        </w:rPr>
      </w:pPr>
    </w:p>
    <w:p w14:paraId="30157498" w14:textId="77777777" w:rsidR="000036CE" w:rsidRDefault="000036CE" w:rsidP="000036CE">
      <w:pPr>
        <w:tabs>
          <w:tab w:val="left" w:pos="3969"/>
        </w:tabs>
        <w:spacing w:after="0" w:line="360" w:lineRule="auto"/>
        <w:rPr>
          <w:szCs w:val="22"/>
        </w:rPr>
      </w:pPr>
      <w:r>
        <w:rPr>
          <w:szCs w:val="22"/>
        </w:rPr>
        <w:t>Ort, Datum</w:t>
      </w:r>
      <w:r>
        <w:rPr>
          <w:szCs w:val="22"/>
        </w:rPr>
        <w:tab/>
      </w:r>
      <w:r w:rsidRPr="00AE4B2E">
        <w:rPr>
          <w:szCs w:val="22"/>
        </w:rPr>
        <w:t>Unterschrift un</w:t>
      </w:r>
      <w:r>
        <w:rPr>
          <w:szCs w:val="22"/>
        </w:rPr>
        <w:t>d Unternehmensstempel Mitglied 3</w:t>
      </w:r>
      <w:r w:rsidRPr="00AE4B2E">
        <w:rPr>
          <w:szCs w:val="22"/>
        </w:rPr>
        <w:t xml:space="preserve"> der </w:t>
      </w:r>
    </w:p>
    <w:p w14:paraId="4226B014" w14:textId="2D777810" w:rsidR="00AE4B2E" w:rsidRPr="00AE4B2E" w:rsidRDefault="000036CE" w:rsidP="000036CE">
      <w:pPr>
        <w:tabs>
          <w:tab w:val="left" w:pos="3969"/>
        </w:tabs>
        <w:spacing w:after="0" w:line="360" w:lineRule="auto"/>
        <w:rPr>
          <w:szCs w:val="22"/>
        </w:rPr>
      </w:pPr>
      <w:r>
        <w:rPr>
          <w:szCs w:val="22"/>
        </w:rPr>
        <w:tab/>
      </w:r>
      <w:r w:rsidR="001F24AE">
        <w:rPr>
          <w:szCs w:val="22"/>
        </w:rPr>
        <w:t>Bieter</w:t>
      </w:r>
      <w:r w:rsidRPr="00AE4B2E">
        <w:rPr>
          <w:szCs w:val="22"/>
        </w:rPr>
        <w:t>gemeinschaft</w:t>
      </w:r>
    </w:p>
    <w:p w14:paraId="613DC655" w14:textId="77777777" w:rsidR="000036CE" w:rsidRDefault="000036CE" w:rsidP="000036CE">
      <w:pPr>
        <w:spacing w:after="0" w:line="360" w:lineRule="auto"/>
        <w:rPr>
          <w:b/>
          <w:szCs w:val="22"/>
          <w:u w:val="single"/>
        </w:rPr>
      </w:pPr>
    </w:p>
    <w:p w14:paraId="19EE8745" w14:textId="77777777" w:rsidR="00AE4B2E" w:rsidRPr="00AE4B2E" w:rsidRDefault="00AE4B2E" w:rsidP="000036CE">
      <w:pPr>
        <w:spacing w:after="0" w:line="360" w:lineRule="auto"/>
        <w:rPr>
          <w:szCs w:val="22"/>
        </w:rPr>
      </w:pPr>
      <w:r w:rsidRPr="00AE4B2E">
        <w:rPr>
          <w:b/>
          <w:szCs w:val="22"/>
          <w:u w:val="single"/>
        </w:rPr>
        <w:t>Hinweise</w:t>
      </w:r>
      <w:r w:rsidRPr="00AE4B2E">
        <w:rPr>
          <w:szCs w:val="22"/>
        </w:rPr>
        <w:t>:</w:t>
      </w:r>
    </w:p>
    <w:p w14:paraId="6EC8141E" w14:textId="3D1D29D8" w:rsidR="00AE4B2E" w:rsidRDefault="00AE4B2E" w:rsidP="000036CE">
      <w:pPr>
        <w:spacing w:after="0" w:line="360" w:lineRule="auto"/>
        <w:rPr>
          <w:szCs w:val="22"/>
        </w:rPr>
      </w:pPr>
      <w:r w:rsidRPr="00AE4B2E">
        <w:rPr>
          <w:szCs w:val="22"/>
        </w:rPr>
        <w:t xml:space="preserve">Die </w:t>
      </w:r>
      <w:r w:rsidR="001F24AE">
        <w:rPr>
          <w:szCs w:val="22"/>
        </w:rPr>
        <w:t>Bieter</w:t>
      </w:r>
      <w:r w:rsidRPr="00AE4B2E">
        <w:rPr>
          <w:szCs w:val="22"/>
        </w:rPr>
        <w:t xml:space="preserve">gemeinschaftserklärung ist von allen Mitgliedern der </w:t>
      </w:r>
      <w:r w:rsidR="001F24AE">
        <w:rPr>
          <w:szCs w:val="22"/>
        </w:rPr>
        <w:t>Bieter</w:t>
      </w:r>
      <w:r w:rsidRPr="00AE4B2E">
        <w:rPr>
          <w:szCs w:val="22"/>
        </w:rPr>
        <w:t>gemeinschaft zu unterschreiben. Der Vordruck ist bei Bedarf zu erweitern.</w:t>
      </w:r>
    </w:p>
    <w:p w14:paraId="0CB8A9A1" w14:textId="77777777" w:rsidR="000036CE" w:rsidRPr="00AE4B2E" w:rsidRDefault="000036CE" w:rsidP="000036CE">
      <w:pPr>
        <w:spacing w:after="0" w:line="360" w:lineRule="auto"/>
        <w:rPr>
          <w:szCs w:val="22"/>
        </w:rPr>
      </w:pPr>
    </w:p>
    <w:p w14:paraId="23503A2A" w14:textId="56DF8F88" w:rsidR="00AE4B2E" w:rsidRPr="00AE4B2E" w:rsidRDefault="00AE4B2E" w:rsidP="000036CE">
      <w:pPr>
        <w:spacing w:after="0" w:line="360" w:lineRule="auto"/>
        <w:rPr>
          <w:szCs w:val="22"/>
        </w:rPr>
      </w:pPr>
      <w:r w:rsidRPr="00AE4B2E">
        <w:rPr>
          <w:szCs w:val="22"/>
        </w:rPr>
        <w:t xml:space="preserve">Im Falle einer </w:t>
      </w:r>
      <w:r w:rsidR="001F24AE">
        <w:rPr>
          <w:szCs w:val="22"/>
        </w:rPr>
        <w:t>Bieter</w:t>
      </w:r>
      <w:r w:rsidRPr="00AE4B2E">
        <w:rPr>
          <w:szCs w:val="22"/>
        </w:rPr>
        <w:t xml:space="preserve">gemeinschaft sind </w:t>
      </w:r>
      <w:r w:rsidRPr="00AE4B2E">
        <w:rPr>
          <w:szCs w:val="22"/>
          <w:u w:val="single"/>
        </w:rPr>
        <w:t xml:space="preserve">sämtliche unter </w:t>
      </w:r>
      <w:r w:rsidRPr="0022278C">
        <w:rPr>
          <w:szCs w:val="22"/>
          <w:u w:val="single"/>
        </w:rPr>
        <w:t>Abschnitt III.</w:t>
      </w:r>
      <w:r w:rsidR="00AA694F">
        <w:rPr>
          <w:szCs w:val="22"/>
          <w:u w:val="single"/>
        </w:rPr>
        <w:t>1.1</w:t>
      </w:r>
      <w:r w:rsidRPr="0022278C">
        <w:rPr>
          <w:szCs w:val="22"/>
        </w:rPr>
        <w:t xml:space="preserve"> der EU-Bekanntmachung aufgeführten Unterlagen </w:t>
      </w:r>
      <w:r w:rsidRPr="0022278C">
        <w:rPr>
          <w:szCs w:val="22"/>
          <w:u w:val="single"/>
        </w:rPr>
        <w:t>jeweils von allen Mitgliedern</w:t>
      </w:r>
      <w:r w:rsidRPr="0022278C">
        <w:rPr>
          <w:szCs w:val="22"/>
        </w:rPr>
        <w:t xml:space="preserve"> der </w:t>
      </w:r>
      <w:r w:rsidR="001F24AE">
        <w:rPr>
          <w:szCs w:val="22"/>
        </w:rPr>
        <w:t>Bieter</w:t>
      </w:r>
      <w:r w:rsidRPr="0022278C">
        <w:rPr>
          <w:szCs w:val="22"/>
        </w:rPr>
        <w:t>gemeinschaft vorzu</w:t>
      </w:r>
      <w:r w:rsidR="00AA694F">
        <w:rPr>
          <w:szCs w:val="22"/>
        </w:rPr>
        <w:t>legen. Die unter Abschnitt III.1.2 und III.1</w:t>
      </w:r>
      <w:r w:rsidRPr="0022278C">
        <w:rPr>
          <w:szCs w:val="22"/>
        </w:rPr>
        <w:t>.3 der EU-Bekanntmachung aufgeführten</w:t>
      </w:r>
      <w:r w:rsidRPr="00AE4B2E">
        <w:rPr>
          <w:szCs w:val="22"/>
        </w:rPr>
        <w:t xml:space="preserve"> Unterlagen können für die </w:t>
      </w:r>
      <w:r w:rsidR="001F24AE">
        <w:rPr>
          <w:szCs w:val="22"/>
        </w:rPr>
        <w:t>Bieter</w:t>
      </w:r>
      <w:r w:rsidRPr="00AE4B2E">
        <w:rPr>
          <w:szCs w:val="22"/>
        </w:rPr>
        <w:t>gemeinschaft insgesamt vorgelegt werden.</w:t>
      </w:r>
    </w:p>
    <w:p w14:paraId="57D42B55" w14:textId="77777777" w:rsidR="00AE4B2E" w:rsidRPr="00F31A25" w:rsidRDefault="000036CE" w:rsidP="000036CE">
      <w:pPr>
        <w:spacing w:after="0" w:line="240" w:lineRule="auto"/>
        <w:jc w:val="left"/>
        <w:rPr>
          <w:b/>
          <w:szCs w:val="22"/>
          <w:u w:val="single"/>
        </w:rPr>
      </w:pPr>
      <w:r>
        <w:rPr>
          <w:sz w:val="32"/>
          <w:szCs w:val="32"/>
        </w:rPr>
        <w:br w:type="page"/>
      </w:r>
      <w:r w:rsidR="00AE4B2E" w:rsidRPr="00F31A25">
        <w:rPr>
          <w:b/>
          <w:sz w:val="28"/>
          <w:szCs w:val="22"/>
          <w:u w:val="single"/>
        </w:rPr>
        <w:lastRenderedPageBreak/>
        <w:t>Hinweis zum Einsatz von Unterauftragnehmern -</w:t>
      </w:r>
    </w:p>
    <w:p w14:paraId="018F4010" w14:textId="77777777" w:rsidR="00AE4B2E" w:rsidRPr="00F31A25" w:rsidRDefault="00AE4B2E" w:rsidP="00AE4B2E">
      <w:pPr>
        <w:rPr>
          <w:szCs w:val="22"/>
        </w:rPr>
      </w:pPr>
    </w:p>
    <w:p w14:paraId="6F9953AB" w14:textId="77777777" w:rsidR="00594FAD" w:rsidRDefault="00594FAD" w:rsidP="00F31A25">
      <w:pPr>
        <w:spacing w:line="360" w:lineRule="auto"/>
        <w:rPr>
          <w:b/>
          <w:szCs w:val="22"/>
        </w:rPr>
      </w:pPr>
      <w:r w:rsidRPr="00594FAD">
        <w:rPr>
          <w:b/>
          <w:szCs w:val="22"/>
        </w:rPr>
        <w:t>1.) Einsatz von Unterauftragnehmern</w:t>
      </w:r>
      <w:r>
        <w:rPr>
          <w:b/>
          <w:szCs w:val="22"/>
        </w:rPr>
        <w:t xml:space="preserve"> mit Eignungsleihe</w:t>
      </w:r>
    </w:p>
    <w:p w14:paraId="682BA741" w14:textId="62F19856" w:rsidR="00594FAD" w:rsidRDefault="00594FAD" w:rsidP="00F31A25">
      <w:pPr>
        <w:spacing w:line="360" w:lineRule="auto"/>
        <w:rPr>
          <w:szCs w:val="22"/>
        </w:rPr>
      </w:pPr>
      <w:r w:rsidRPr="00F31A25">
        <w:rPr>
          <w:szCs w:val="22"/>
        </w:rPr>
        <w:t>Beabsichtig</w:t>
      </w:r>
      <w:r w:rsidR="001F24AE">
        <w:rPr>
          <w:szCs w:val="22"/>
        </w:rPr>
        <w:t>t der Bieter bzw. die Bietergemeinschaft</w:t>
      </w:r>
      <w:r w:rsidRPr="00F31A25">
        <w:rPr>
          <w:szCs w:val="22"/>
        </w:rPr>
        <w:t>, Teile des Auftrags durch Unterauftragnehmer (Nachunternehmer/Subunternehmer, keine Lieferanten/</w:t>
      </w:r>
      <w:r>
        <w:rPr>
          <w:szCs w:val="22"/>
        </w:rPr>
        <w:t xml:space="preserve"> Vorlieferanten) zu erbringen </w:t>
      </w:r>
      <w:r>
        <w:rPr>
          <w:b/>
          <w:szCs w:val="22"/>
        </w:rPr>
        <w:t>und</w:t>
      </w:r>
      <w:r w:rsidRPr="00F31A25">
        <w:rPr>
          <w:b/>
          <w:szCs w:val="22"/>
        </w:rPr>
        <w:t xml:space="preserve"> </w:t>
      </w:r>
      <w:r w:rsidR="004B5979">
        <w:rPr>
          <w:b/>
          <w:szCs w:val="22"/>
        </w:rPr>
        <w:t xml:space="preserve">will der </w:t>
      </w:r>
      <w:r w:rsidR="001F24AE">
        <w:rPr>
          <w:b/>
          <w:szCs w:val="22"/>
        </w:rPr>
        <w:t>Bieter</w:t>
      </w:r>
      <w:r w:rsidR="004B5979">
        <w:rPr>
          <w:b/>
          <w:szCs w:val="22"/>
        </w:rPr>
        <w:t xml:space="preserve"> sich </w:t>
      </w:r>
      <w:r w:rsidRPr="00F31A25">
        <w:rPr>
          <w:b/>
          <w:szCs w:val="22"/>
        </w:rPr>
        <w:t xml:space="preserve">auf deren </w:t>
      </w:r>
      <w:r w:rsidRPr="00594FAD">
        <w:rPr>
          <w:b/>
          <w:szCs w:val="22"/>
        </w:rPr>
        <w:t>wirtschaftlichen und</w:t>
      </w:r>
      <w:r>
        <w:rPr>
          <w:b/>
          <w:szCs w:val="22"/>
        </w:rPr>
        <w:t>/oder</w:t>
      </w:r>
      <w:r w:rsidRPr="00594FAD">
        <w:rPr>
          <w:b/>
          <w:szCs w:val="22"/>
        </w:rPr>
        <w:t xml:space="preserve"> finanziellen sowie technische</w:t>
      </w:r>
      <w:r>
        <w:rPr>
          <w:b/>
          <w:szCs w:val="22"/>
        </w:rPr>
        <w:t>n</w:t>
      </w:r>
      <w:r w:rsidRPr="00594FAD">
        <w:rPr>
          <w:b/>
          <w:szCs w:val="22"/>
        </w:rPr>
        <w:t xml:space="preserve"> und</w:t>
      </w:r>
      <w:r>
        <w:rPr>
          <w:b/>
          <w:szCs w:val="22"/>
        </w:rPr>
        <w:t>/oder</w:t>
      </w:r>
      <w:r w:rsidRPr="00594FAD">
        <w:rPr>
          <w:b/>
          <w:szCs w:val="22"/>
        </w:rPr>
        <w:t xml:space="preserve"> beruflichen </w:t>
      </w:r>
      <w:r w:rsidRPr="00F31A25">
        <w:rPr>
          <w:b/>
          <w:szCs w:val="22"/>
        </w:rPr>
        <w:t xml:space="preserve">Leistungsfähigkeit nach § </w:t>
      </w:r>
      <w:r>
        <w:rPr>
          <w:b/>
          <w:szCs w:val="22"/>
        </w:rPr>
        <w:t>47</w:t>
      </w:r>
      <w:r w:rsidRPr="00F31A25">
        <w:rPr>
          <w:b/>
          <w:szCs w:val="22"/>
        </w:rPr>
        <w:t xml:space="preserve"> </w:t>
      </w:r>
      <w:proofErr w:type="spellStart"/>
      <w:r w:rsidRPr="00F31A25">
        <w:rPr>
          <w:b/>
          <w:szCs w:val="22"/>
        </w:rPr>
        <w:t>SektVO</w:t>
      </w:r>
      <w:proofErr w:type="spellEnd"/>
      <w:r w:rsidRPr="00F31A25">
        <w:rPr>
          <w:b/>
          <w:szCs w:val="22"/>
        </w:rPr>
        <w:t xml:space="preserve"> berufen</w:t>
      </w:r>
      <w:r w:rsidRPr="00F31A25">
        <w:rPr>
          <w:szCs w:val="22"/>
        </w:rPr>
        <w:t>,</w:t>
      </w:r>
      <w:r w:rsidR="004B5979">
        <w:rPr>
          <w:szCs w:val="22"/>
        </w:rPr>
        <w:t xml:space="preserve"> so sind die Vorgaben zur Eignungsleihe zu beachten. Es wird auf die </w:t>
      </w:r>
      <w:r w:rsidR="00F92B3B">
        <w:rPr>
          <w:b/>
          <w:szCs w:val="22"/>
        </w:rPr>
        <w:t>Vordrucke 3 und 3a</w:t>
      </w:r>
      <w:r w:rsidR="004B5979" w:rsidRPr="004B5979">
        <w:rPr>
          <w:b/>
          <w:szCs w:val="22"/>
        </w:rPr>
        <w:t xml:space="preserve"> </w:t>
      </w:r>
      <w:r w:rsidR="004B5979">
        <w:rPr>
          <w:szCs w:val="22"/>
        </w:rPr>
        <w:t xml:space="preserve">verwiesen, die in diesem Fall für die späteren Unterauftragnehmer, auf deren Leistungsfähigkeit sich der </w:t>
      </w:r>
      <w:r w:rsidR="001F24AE">
        <w:rPr>
          <w:szCs w:val="22"/>
        </w:rPr>
        <w:t>Bieter</w:t>
      </w:r>
      <w:r w:rsidR="004B5979">
        <w:rPr>
          <w:szCs w:val="22"/>
        </w:rPr>
        <w:t xml:space="preserve"> beruft, </w:t>
      </w:r>
      <w:r w:rsidR="004B5979" w:rsidRPr="004B5979">
        <w:rPr>
          <w:b/>
          <w:szCs w:val="22"/>
        </w:rPr>
        <w:t xml:space="preserve">mit dem </w:t>
      </w:r>
      <w:r w:rsidR="001F24AE">
        <w:rPr>
          <w:b/>
          <w:szCs w:val="22"/>
        </w:rPr>
        <w:t>Angebot</w:t>
      </w:r>
      <w:r w:rsidR="004B5979">
        <w:rPr>
          <w:szCs w:val="22"/>
        </w:rPr>
        <w:t xml:space="preserve"> einzureichen</w:t>
      </w:r>
      <w:r w:rsidR="001F24AE">
        <w:rPr>
          <w:szCs w:val="22"/>
        </w:rPr>
        <w:t xml:space="preserve"> sind</w:t>
      </w:r>
      <w:r w:rsidR="004B5979">
        <w:rPr>
          <w:szCs w:val="22"/>
        </w:rPr>
        <w:t>.</w:t>
      </w:r>
    </w:p>
    <w:p w14:paraId="6DBC4FC9" w14:textId="77777777" w:rsidR="004B5979" w:rsidRPr="00594FAD" w:rsidRDefault="004B5979" w:rsidP="00F31A25">
      <w:pPr>
        <w:spacing w:line="360" w:lineRule="auto"/>
        <w:rPr>
          <w:b/>
          <w:szCs w:val="22"/>
        </w:rPr>
      </w:pPr>
    </w:p>
    <w:p w14:paraId="6C4DD6CA" w14:textId="77777777" w:rsidR="00594FAD" w:rsidRPr="00594FAD" w:rsidRDefault="00594FAD" w:rsidP="00F31A25">
      <w:pPr>
        <w:spacing w:line="360" w:lineRule="auto"/>
        <w:rPr>
          <w:b/>
          <w:szCs w:val="22"/>
        </w:rPr>
      </w:pPr>
      <w:r w:rsidRPr="00594FAD">
        <w:rPr>
          <w:b/>
          <w:szCs w:val="22"/>
        </w:rPr>
        <w:t>2.) Einsatz von Unterauftragnehmern</w:t>
      </w:r>
      <w:r>
        <w:rPr>
          <w:b/>
          <w:szCs w:val="22"/>
        </w:rPr>
        <w:t xml:space="preserve"> ohne Eignungsleihe</w:t>
      </w:r>
    </w:p>
    <w:p w14:paraId="0135FE7F" w14:textId="14769CCC" w:rsidR="00AE4B2E" w:rsidRPr="00F31A25" w:rsidRDefault="00AE4B2E" w:rsidP="00F31A25">
      <w:pPr>
        <w:spacing w:line="360" w:lineRule="auto"/>
        <w:rPr>
          <w:szCs w:val="22"/>
        </w:rPr>
      </w:pPr>
      <w:proofErr w:type="gramStart"/>
      <w:r w:rsidRPr="00F31A25">
        <w:rPr>
          <w:szCs w:val="22"/>
        </w:rPr>
        <w:t>Beabsichtig</w:t>
      </w:r>
      <w:r w:rsidR="001F24AE">
        <w:rPr>
          <w:szCs w:val="22"/>
        </w:rPr>
        <w:t>t der Bieter bzw. die Bietergemeinschaft</w:t>
      </w:r>
      <w:r w:rsidRPr="00F31A25">
        <w:rPr>
          <w:szCs w:val="22"/>
        </w:rPr>
        <w:t xml:space="preserve">, Teile des Auftrags durch Unterauftragnehmer (Nachunternehmer/Subunternehmer, keine Lieferanten/ Vorlieferanten) zu erbringen - </w:t>
      </w:r>
      <w:r w:rsidRPr="00F31A25">
        <w:rPr>
          <w:b/>
          <w:szCs w:val="22"/>
        </w:rPr>
        <w:t xml:space="preserve">ohne sich zugleich auf deren </w:t>
      </w:r>
      <w:r w:rsidR="00594FAD" w:rsidRPr="00594FAD">
        <w:rPr>
          <w:b/>
          <w:szCs w:val="22"/>
        </w:rPr>
        <w:t>wirtschaftlichen und</w:t>
      </w:r>
      <w:r w:rsidR="00594FAD">
        <w:rPr>
          <w:b/>
          <w:szCs w:val="22"/>
        </w:rPr>
        <w:t>/oder</w:t>
      </w:r>
      <w:r w:rsidR="00594FAD" w:rsidRPr="00594FAD">
        <w:rPr>
          <w:b/>
          <w:szCs w:val="22"/>
        </w:rPr>
        <w:t xml:space="preserve"> finanziellen sowie technische</w:t>
      </w:r>
      <w:r w:rsidR="00594FAD">
        <w:rPr>
          <w:b/>
          <w:szCs w:val="22"/>
        </w:rPr>
        <w:t>n</w:t>
      </w:r>
      <w:r w:rsidR="00594FAD" w:rsidRPr="00594FAD">
        <w:rPr>
          <w:b/>
          <w:szCs w:val="22"/>
        </w:rPr>
        <w:t xml:space="preserve"> und</w:t>
      </w:r>
      <w:r w:rsidR="00594FAD">
        <w:rPr>
          <w:b/>
          <w:szCs w:val="22"/>
        </w:rPr>
        <w:t>/oder</w:t>
      </w:r>
      <w:r w:rsidR="00594FAD" w:rsidRPr="00594FAD">
        <w:rPr>
          <w:b/>
          <w:szCs w:val="22"/>
        </w:rPr>
        <w:t xml:space="preserve"> beruflichen </w:t>
      </w:r>
      <w:r w:rsidRPr="00F31A25">
        <w:rPr>
          <w:b/>
          <w:szCs w:val="22"/>
        </w:rPr>
        <w:t xml:space="preserve">Leistungsfähigkeit nach § </w:t>
      </w:r>
      <w:r w:rsidR="00F31A25">
        <w:rPr>
          <w:b/>
          <w:szCs w:val="22"/>
        </w:rPr>
        <w:t>47</w:t>
      </w:r>
      <w:r w:rsidRPr="00F31A25">
        <w:rPr>
          <w:b/>
          <w:szCs w:val="22"/>
        </w:rPr>
        <w:t xml:space="preserve"> </w:t>
      </w:r>
      <w:proofErr w:type="spellStart"/>
      <w:r w:rsidRPr="00F31A25">
        <w:rPr>
          <w:b/>
          <w:szCs w:val="22"/>
        </w:rPr>
        <w:t>SektVO</w:t>
      </w:r>
      <w:proofErr w:type="spellEnd"/>
      <w:r w:rsidRPr="00F31A25">
        <w:rPr>
          <w:b/>
          <w:szCs w:val="22"/>
        </w:rPr>
        <w:t xml:space="preserve"> zu berufen</w:t>
      </w:r>
      <w:r w:rsidRPr="00F31A25">
        <w:rPr>
          <w:szCs w:val="22"/>
        </w:rPr>
        <w:t xml:space="preserve"> -, haben sie die hiervon betroffenen Auftrag</w:t>
      </w:r>
      <w:r w:rsidR="00604D3C">
        <w:rPr>
          <w:szCs w:val="22"/>
        </w:rPr>
        <w:t>s-/Leistungsanteile im Angebot</w:t>
      </w:r>
      <w:r w:rsidRPr="00F31A25">
        <w:rPr>
          <w:szCs w:val="22"/>
        </w:rPr>
        <w:t xml:space="preserve"> anzugeben und den/die Unterauftragnehmer zu benennen </w:t>
      </w:r>
      <w:r w:rsidR="005B4C5A" w:rsidRPr="005B4C5A">
        <w:rPr>
          <w:szCs w:val="22"/>
        </w:rPr>
        <w:t xml:space="preserve">sowie zum Nachweis des </w:t>
      </w:r>
      <w:r w:rsidR="005B4C5A" w:rsidRPr="00604D3C">
        <w:rPr>
          <w:szCs w:val="22"/>
        </w:rPr>
        <w:t>Nichtvorliegens von Ausschlussgründen nach §§ 123 und 124 GWB</w:t>
      </w:r>
      <w:r w:rsidRPr="00604D3C">
        <w:rPr>
          <w:szCs w:val="22"/>
        </w:rPr>
        <w:t xml:space="preserve"> </w:t>
      </w:r>
      <w:r w:rsidRPr="0022278C">
        <w:rPr>
          <w:szCs w:val="22"/>
        </w:rPr>
        <w:t>des/der Unterauftragnehmer/s di</w:t>
      </w:r>
      <w:r w:rsidR="005D2D56">
        <w:rPr>
          <w:szCs w:val="22"/>
        </w:rPr>
        <w:t>e unter Abschnitt III.1.4</w:t>
      </w:r>
      <w:r w:rsidR="00480BA5">
        <w:rPr>
          <w:szCs w:val="22"/>
        </w:rPr>
        <w:t xml:space="preserve"> </w:t>
      </w:r>
      <w:r w:rsidRPr="0022278C">
        <w:rPr>
          <w:szCs w:val="22"/>
        </w:rPr>
        <w:t>der EU-Bekanntmachung aufgeführten Unterlagen für diese/n auf Verlangen vorzulegen.</w:t>
      </w:r>
      <w:proofErr w:type="gramEnd"/>
      <w:r w:rsidRPr="0022278C">
        <w:rPr>
          <w:szCs w:val="22"/>
        </w:rPr>
        <w:t xml:space="preserve"> </w:t>
      </w:r>
      <w:r w:rsidR="00604D3C">
        <w:rPr>
          <w:szCs w:val="22"/>
        </w:rPr>
        <w:t xml:space="preserve">Es wird auf den </w:t>
      </w:r>
      <w:r w:rsidR="00604D3C" w:rsidRPr="00604D3C">
        <w:rPr>
          <w:b/>
          <w:szCs w:val="22"/>
        </w:rPr>
        <w:t xml:space="preserve">Vordruck </w:t>
      </w:r>
      <w:r w:rsidR="00F92B3B">
        <w:rPr>
          <w:b/>
          <w:szCs w:val="22"/>
        </w:rPr>
        <w:t>4</w:t>
      </w:r>
      <w:r w:rsidR="00604D3C">
        <w:rPr>
          <w:szCs w:val="22"/>
        </w:rPr>
        <w:t xml:space="preserve"> verwiesen, der in diesem Fall zur Nennung des/der Unterauftragnehmer/s und der betroffenen Auftrags-/Leistungsteile </w:t>
      </w:r>
      <w:r w:rsidR="00604D3C" w:rsidRPr="00604D3C">
        <w:rPr>
          <w:b/>
          <w:szCs w:val="22"/>
        </w:rPr>
        <w:t>mit dem Angebot</w:t>
      </w:r>
      <w:r w:rsidR="00604D3C">
        <w:rPr>
          <w:szCs w:val="22"/>
        </w:rPr>
        <w:t xml:space="preserve"> einzureichen ist.</w:t>
      </w:r>
    </w:p>
    <w:p w14:paraId="0F70EC09" w14:textId="77777777" w:rsidR="00AE4B2E" w:rsidRPr="00F31A25" w:rsidRDefault="00AE4B2E" w:rsidP="00F31A25">
      <w:pPr>
        <w:spacing w:line="360" w:lineRule="auto"/>
        <w:rPr>
          <w:szCs w:val="22"/>
        </w:rPr>
      </w:pPr>
    </w:p>
    <w:p w14:paraId="7A1BDAF3" w14:textId="77777777" w:rsidR="00AE4B2E" w:rsidRPr="00F31A25" w:rsidRDefault="00AE4B2E" w:rsidP="00AE4B2E">
      <w:pPr>
        <w:rPr>
          <w:szCs w:val="22"/>
        </w:rPr>
      </w:pPr>
      <w:r w:rsidRPr="00F31A25">
        <w:rPr>
          <w:szCs w:val="22"/>
        </w:rPr>
        <w:br w:type="page"/>
      </w:r>
    </w:p>
    <w:p w14:paraId="19ABA523" w14:textId="77777777" w:rsidR="00F31A25" w:rsidRPr="00F31A25" w:rsidRDefault="004E0B03" w:rsidP="00F31A25">
      <w:pPr>
        <w:rPr>
          <w:b/>
          <w:sz w:val="28"/>
          <w:szCs w:val="32"/>
          <w:u w:val="single"/>
        </w:rPr>
      </w:pPr>
      <w:r>
        <w:rPr>
          <w:b/>
          <w:sz w:val="28"/>
          <w:szCs w:val="32"/>
          <w:u w:val="single"/>
        </w:rPr>
        <w:lastRenderedPageBreak/>
        <w:t>Vordruck 3</w:t>
      </w:r>
      <w:r w:rsidR="00AE4B2E" w:rsidRPr="00F31A25">
        <w:rPr>
          <w:b/>
          <w:sz w:val="28"/>
          <w:szCs w:val="32"/>
          <w:u w:val="single"/>
        </w:rPr>
        <w:t xml:space="preserve"> –</w:t>
      </w:r>
      <w:r w:rsidR="00AE4B2E" w:rsidRPr="00F31A25">
        <w:rPr>
          <w:sz w:val="20"/>
          <w:u w:val="single"/>
        </w:rPr>
        <w:t xml:space="preserve"> </w:t>
      </w:r>
      <w:r w:rsidR="00AE4B2E" w:rsidRPr="00F31A25">
        <w:rPr>
          <w:b/>
          <w:sz w:val="28"/>
          <w:szCs w:val="32"/>
          <w:u w:val="single"/>
        </w:rPr>
        <w:t xml:space="preserve">Eignungsleihe </w:t>
      </w:r>
      <w:r w:rsidR="00F31A25">
        <w:rPr>
          <w:b/>
          <w:sz w:val="28"/>
          <w:szCs w:val="32"/>
          <w:u w:val="single"/>
        </w:rPr>
        <w:t>–</w:t>
      </w:r>
    </w:p>
    <w:p w14:paraId="68EAED87" w14:textId="77777777" w:rsidR="004E0B03" w:rsidRDefault="004E0B03" w:rsidP="00F31A25">
      <w:pPr>
        <w:spacing w:after="0" w:line="360" w:lineRule="auto"/>
      </w:pPr>
    </w:p>
    <w:p w14:paraId="17A74EA1" w14:textId="70915537" w:rsidR="00AE4B2E" w:rsidRPr="00F31A25" w:rsidRDefault="00AE4B2E" w:rsidP="00F31A25">
      <w:pPr>
        <w:spacing w:after="0" w:line="360" w:lineRule="auto"/>
      </w:pPr>
      <w:r w:rsidRPr="00F31A25">
        <w:t xml:space="preserve">Ein </w:t>
      </w:r>
      <w:r w:rsidR="001F24AE">
        <w:t>Bieter</w:t>
      </w:r>
      <w:r w:rsidRPr="00F31A25">
        <w:t xml:space="preserve"> kann sich, auch als Mitglied einer </w:t>
      </w:r>
      <w:r w:rsidR="001F24AE">
        <w:t>Bieter</w:t>
      </w:r>
      <w:r w:rsidRPr="00F31A25">
        <w:t xml:space="preserve">gemeinschaft, </w:t>
      </w:r>
      <w:r w:rsidRPr="00F31A25">
        <w:rPr>
          <w:b/>
        </w:rPr>
        <w:t xml:space="preserve">zum Nachweis seiner </w:t>
      </w:r>
      <w:r w:rsidR="008C66C2" w:rsidRPr="008C66C2">
        <w:rPr>
          <w:b/>
        </w:rPr>
        <w:t>wirtschaftlichen und finanziellen sowie technische</w:t>
      </w:r>
      <w:r w:rsidR="00594FAD">
        <w:rPr>
          <w:b/>
        </w:rPr>
        <w:t>n</w:t>
      </w:r>
      <w:r w:rsidR="008C66C2" w:rsidRPr="008C66C2">
        <w:rPr>
          <w:b/>
        </w:rPr>
        <w:t xml:space="preserve"> und berufliche</w:t>
      </w:r>
      <w:r w:rsidR="008C66C2">
        <w:rPr>
          <w:b/>
        </w:rPr>
        <w:t>n</w:t>
      </w:r>
      <w:r w:rsidR="008C66C2" w:rsidRPr="008C66C2">
        <w:rPr>
          <w:b/>
        </w:rPr>
        <w:t xml:space="preserve"> </w:t>
      </w:r>
      <w:r w:rsidRPr="00F31A25">
        <w:rPr>
          <w:b/>
        </w:rPr>
        <w:t xml:space="preserve">Leistungsfähigkeit gem. § </w:t>
      </w:r>
      <w:r w:rsidR="00F31A25">
        <w:rPr>
          <w:b/>
        </w:rPr>
        <w:t xml:space="preserve">47 </w:t>
      </w:r>
      <w:proofErr w:type="spellStart"/>
      <w:r w:rsidRPr="00F31A25">
        <w:rPr>
          <w:b/>
        </w:rPr>
        <w:t>SektVO</w:t>
      </w:r>
      <w:proofErr w:type="spellEnd"/>
      <w:r w:rsidRPr="00F31A25">
        <w:rPr>
          <w:b/>
        </w:rPr>
        <w:t xml:space="preserve"> </w:t>
      </w:r>
      <w:r w:rsidR="008C66C2">
        <w:rPr>
          <w:b/>
        </w:rPr>
        <w:t>d</w:t>
      </w:r>
      <w:r w:rsidRPr="00F31A25">
        <w:rPr>
          <w:b/>
        </w:rPr>
        <w:t>e</w:t>
      </w:r>
      <w:r w:rsidR="008C66C2">
        <w:rPr>
          <w:b/>
        </w:rPr>
        <w:t>r</w:t>
      </w:r>
      <w:r w:rsidRPr="00F31A25">
        <w:rPr>
          <w:b/>
        </w:rPr>
        <w:t xml:space="preserve"> </w:t>
      </w:r>
      <w:r w:rsidR="008C66C2">
        <w:rPr>
          <w:b/>
        </w:rPr>
        <w:t xml:space="preserve">Fähigkeiten </w:t>
      </w:r>
      <w:r w:rsidRPr="00F31A25">
        <w:rPr>
          <w:b/>
        </w:rPr>
        <w:t xml:space="preserve">anderer Unternehmen </w:t>
      </w:r>
      <w:r w:rsidR="008C66C2">
        <w:rPr>
          <w:b/>
        </w:rPr>
        <w:t>bedienen</w:t>
      </w:r>
      <w:r w:rsidRPr="00F31A25">
        <w:t xml:space="preserve">, ungeachtet des rechtlichen Charakters der zwischen ihm und diesen Unternehmen bestehenden Verbindungen („Eignungsleihe“). In diesem Fall hat der </w:t>
      </w:r>
      <w:r w:rsidR="001F24AE">
        <w:t>Bieter</w:t>
      </w:r>
      <w:r w:rsidRPr="00F31A25">
        <w:t xml:space="preserve"> diese anderen Unternehmen (Dritte) in seinem </w:t>
      </w:r>
      <w:r w:rsidR="00BD48D7">
        <w:t>Angebot</w:t>
      </w:r>
      <w:r w:rsidRPr="00F31A25">
        <w:t xml:space="preserve"> zu benennen.</w:t>
      </w:r>
    </w:p>
    <w:p w14:paraId="08803043" w14:textId="70A4ACCF" w:rsidR="00AE4B2E" w:rsidRPr="00F31A25" w:rsidRDefault="00AE4B2E" w:rsidP="00F31A25">
      <w:pPr>
        <w:spacing w:after="0" w:line="360" w:lineRule="auto"/>
      </w:pPr>
      <w:r w:rsidRPr="00F31A25">
        <w:t xml:space="preserve">Die unter </w:t>
      </w:r>
      <w:r w:rsidR="00480BA5">
        <w:t>Abschnitt III.1.2 und III.1</w:t>
      </w:r>
      <w:r w:rsidRPr="0022278C">
        <w:t xml:space="preserve">.3 der EU-Bekanntmachung bezeichneten Unterlagen hat der </w:t>
      </w:r>
      <w:r w:rsidR="001F24AE">
        <w:t>Bieter</w:t>
      </w:r>
      <w:r w:rsidRPr="0022278C">
        <w:t xml:space="preserve"> im Falle der Eignungsleihe mit dem Teilnahmeantrag für diese Dritten in dem Umfang vorzulegen, in dem sich der </w:t>
      </w:r>
      <w:r w:rsidR="001F24AE">
        <w:t>Bieter</w:t>
      </w:r>
      <w:r w:rsidRPr="0022278C">
        <w:t xml:space="preserve"> auf die Fähigkeiten der Dritten zum Nachweis </w:t>
      </w:r>
      <w:r w:rsidR="008C66C2" w:rsidRPr="0022278C">
        <w:t xml:space="preserve">seiner wirtschaftlichen und finanziellen sowie technischen und beruflichen </w:t>
      </w:r>
      <w:r w:rsidRPr="0022278C">
        <w:t xml:space="preserve">Leistungsfähigkeit beruft. </w:t>
      </w:r>
      <w:r w:rsidRPr="0022278C">
        <w:rPr>
          <w:u w:val="single"/>
        </w:rPr>
        <w:t xml:space="preserve">Außerdem hat der </w:t>
      </w:r>
      <w:r w:rsidR="001F24AE">
        <w:rPr>
          <w:u w:val="single"/>
        </w:rPr>
        <w:t>Bieter</w:t>
      </w:r>
      <w:r w:rsidR="00480BA5">
        <w:rPr>
          <w:u w:val="single"/>
        </w:rPr>
        <w:t xml:space="preserve"> die unter Abschnitt III.1.1</w:t>
      </w:r>
      <w:r w:rsidRPr="0022278C">
        <w:rPr>
          <w:u w:val="single"/>
        </w:rPr>
        <w:t xml:space="preserve"> </w:t>
      </w:r>
      <w:r w:rsidR="005D2D56">
        <w:rPr>
          <w:u w:val="single"/>
        </w:rPr>
        <w:t xml:space="preserve">bis III.1.4 </w:t>
      </w:r>
      <w:r w:rsidRPr="0022278C">
        <w:rPr>
          <w:u w:val="single"/>
        </w:rPr>
        <w:t>der EU</w:t>
      </w:r>
      <w:r w:rsidRPr="00F31A25">
        <w:rPr>
          <w:u w:val="single"/>
        </w:rPr>
        <w:t>-Bekanntmachung aufgeführten Unterlagen jeweils auch von diesen benannten Dritten mit dem Teilnahmeantrag beizubringen</w:t>
      </w:r>
      <w:r w:rsidRPr="00F31A25">
        <w:t xml:space="preserve">. </w:t>
      </w:r>
    </w:p>
    <w:p w14:paraId="38C82F8A" w14:textId="77777777" w:rsidR="00AE4B2E" w:rsidRPr="00F31A25" w:rsidRDefault="00AE4B2E" w:rsidP="00F31A25">
      <w:pPr>
        <w:spacing w:after="0" w:line="360" w:lineRule="auto"/>
      </w:pPr>
    </w:p>
    <w:tbl>
      <w:tblPr>
        <w:tblStyle w:val="TableGrid"/>
        <w:tblW w:w="0" w:type="auto"/>
        <w:tblInd w:w="-113" w:type="dxa"/>
        <w:tblLook w:val="04A0" w:firstRow="1" w:lastRow="0" w:firstColumn="1" w:lastColumn="0" w:noHBand="0" w:noVBand="1"/>
      </w:tblPr>
      <w:tblGrid>
        <w:gridCol w:w="4531"/>
        <w:gridCol w:w="4531"/>
      </w:tblGrid>
      <w:tr w:rsidR="00AE4B2E" w:rsidRPr="00F31A25" w14:paraId="30FF9D59" w14:textId="77777777" w:rsidTr="004E0B03">
        <w:tc>
          <w:tcPr>
            <w:tcW w:w="4531" w:type="dxa"/>
            <w:shd w:val="clear" w:color="auto" w:fill="D9D9D9" w:themeFill="background2" w:themeFillShade="D9"/>
          </w:tcPr>
          <w:p w14:paraId="72D4999F" w14:textId="77777777" w:rsidR="00AE4B2E" w:rsidRPr="00F31A25" w:rsidRDefault="00AE4B2E" w:rsidP="00B04E67">
            <w:pPr>
              <w:rPr>
                <w:sz w:val="28"/>
              </w:rPr>
            </w:pPr>
            <w:r w:rsidRPr="00F31A25">
              <w:rPr>
                <w:sz w:val="28"/>
              </w:rPr>
              <w:t>Unternehmen, auf dessen Eignung sich berufen werden soll</w:t>
            </w:r>
          </w:p>
        </w:tc>
        <w:tc>
          <w:tcPr>
            <w:tcW w:w="4531" w:type="dxa"/>
            <w:shd w:val="clear" w:color="auto" w:fill="D9D9D9" w:themeFill="background2" w:themeFillShade="D9"/>
          </w:tcPr>
          <w:p w14:paraId="61165674" w14:textId="77777777" w:rsidR="00AE4B2E" w:rsidRPr="00F31A25" w:rsidRDefault="00AE4B2E" w:rsidP="00B04E67">
            <w:pPr>
              <w:rPr>
                <w:sz w:val="28"/>
              </w:rPr>
            </w:pPr>
            <w:r w:rsidRPr="00F31A25">
              <w:rPr>
                <w:sz w:val="28"/>
              </w:rPr>
              <w:t>Teil der Leistungsfähigkeit/ Fachkunde bezüglich dessen sich auf die Eignung des anderen Unternehmens berufen werden soll</w:t>
            </w:r>
          </w:p>
        </w:tc>
      </w:tr>
      <w:tr w:rsidR="00AE4B2E" w:rsidRPr="00F31A25" w14:paraId="6867F7C8" w14:textId="77777777" w:rsidTr="00B04E67">
        <w:tc>
          <w:tcPr>
            <w:tcW w:w="4531" w:type="dxa"/>
          </w:tcPr>
          <w:p w14:paraId="594426D0" w14:textId="77777777" w:rsidR="00AE4B2E" w:rsidRPr="00F31A25" w:rsidRDefault="00AE4B2E" w:rsidP="00B04E67">
            <w:pPr>
              <w:rPr>
                <w:sz w:val="28"/>
              </w:rPr>
            </w:pPr>
          </w:p>
        </w:tc>
        <w:tc>
          <w:tcPr>
            <w:tcW w:w="4531" w:type="dxa"/>
          </w:tcPr>
          <w:p w14:paraId="2691DE58" w14:textId="77777777" w:rsidR="00AE4B2E" w:rsidRPr="00F31A25" w:rsidRDefault="00AE4B2E" w:rsidP="00B04E67">
            <w:pPr>
              <w:rPr>
                <w:sz w:val="28"/>
              </w:rPr>
            </w:pPr>
          </w:p>
          <w:p w14:paraId="450B9535" w14:textId="77777777" w:rsidR="00AE4B2E" w:rsidRPr="00F31A25" w:rsidRDefault="00AE4B2E" w:rsidP="00B04E67">
            <w:pPr>
              <w:rPr>
                <w:sz w:val="28"/>
              </w:rPr>
            </w:pPr>
          </w:p>
        </w:tc>
      </w:tr>
      <w:tr w:rsidR="00AE4B2E" w:rsidRPr="00F31A25" w14:paraId="062FD3BB" w14:textId="77777777" w:rsidTr="00B04E67">
        <w:tc>
          <w:tcPr>
            <w:tcW w:w="4531" w:type="dxa"/>
          </w:tcPr>
          <w:p w14:paraId="77999236" w14:textId="77777777" w:rsidR="00AE4B2E" w:rsidRPr="00F31A25" w:rsidRDefault="00AE4B2E" w:rsidP="00B04E67">
            <w:pPr>
              <w:rPr>
                <w:sz w:val="28"/>
              </w:rPr>
            </w:pPr>
          </w:p>
        </w:tc>
        <w:tc>
          <w:tcPr>
            <w:tcW w:w="4531" w:type="dxa"/>
          </w:tcPr>
          <w:p w14:paraId="598B2AA9" w14:textId="77777777" w:rsidR="00AE4B2E" w:rsidRPr="00F31A25" w:rsidRDefault="00AE4B2E" w:rsidP="00B04E67">
            <w:pPr>
              <w:rPr>
                <w:sz w:val="28"/>
              </w:rPr>
            </w:pPr>
          </w:p>
          <w:p w14:paraId="4AF077C6" w14:textId="77777777" w:rsidR="00AE4B2E" w:rsidRPr="00F31A25" w:rsidRDefault="00AE4B2E" w:rsidP="00B04E67">
            <w:pPr>
              <w:rPr>
                <w:sz w:val="28"/>
              </w:rPr>
            </w:pPr>
          </w:p>
        </w:tc>
      </w:tr>
      <w:tr w:rsidR="00AE4B2E" w:rsidRPr="00F31A25" w14:paraId="63FA8AA0" w14:textId="77777777" w:rsidTr="00B04E67">
        <w:tc>
          <w:tcPr>
            <w:tcW w:w="4531" w:type="dxa"/>
          </w:tcPr>
          <w:p w14:paraId="73DA5684" w14:textId="77777777" w:rsidR="00AE4B2E" w:rsidRPr="00F31A25" w:rsidRDefault="00AE4B2E" w:rsidP="00B04E67">
            <w:pPr>
              <w:rPr>
                <w:sz w:val="28"/>
              </w:rPr>
            </w:pPr>
          </w:p>
        </w:tc>
        <w:tc>
          <w:tcPr>
            <w:tcW w:w="4531" w:type="dxa"/>
          </w:tcPr>
          <w:p w14:paraId="1A35FEE4" w14:textId="77777777" w:rsidR="00AE4B2E" w:rsidRPr="00F31A25" w:rsidRDefault="00AE4B2E" w:rsidP="00B04E67">
            <w:pPr>
              <w:rPr>
                <w:sz w:val="28"/>
              </w:rPr>
            </w:pPr>
          </w:p>
          <w:p w14:paraId="24802AE6" w14:textId="77777777" w:rsidR="00AE4B2E" w:rsidRPr="00F31A25" w:rsidRDefault="00AE4B2E" w:rsidP="00B04E67">
            <w:pPr>
              <w:rPr>
                <w:sz w:val="28"/>
              </w:rPr>
            </w:pPr>
          </w:p>
        </w:tc>
      </w:tr>
      <w:tr w:rsidR="00AE4B2E" w:rsidRPr="00F31A25" w14:paraId="20D1D8FC" w14:textId="77777777" w:rsidTr="00B04E67">
        <w:tc>
          <w:tcPr>
            <w:tcW w:w="4531" w:type="dxa"/>
          </w:tcPr>
          <w:p w14:paraId="1DA50A7F" w14:textId="77777777" w:rsidR="00AE4B2E" w:rsidRPr="00F31A25" w:rsidRDefault="00AE4B2E" w:rsidP="00B04E67">
            <w:pPr>
              <w:rPr>
                <w:sz w:val="28"/>
              </w:rPr>
            </w:pPr>
          </w:p>
        </w:tc>
        <w:tc>
          <w:tcPr>
            <w:tcW w:w="4531" w:type="dxa"/>
          </w:tcPr>
          <w:p w14:paraId="5F9072F7" w14:textId="77777777" w:rsidR="00AE4B2E" w:rsidRPr="00F31A25" w:rsidRDefault="00AE4B2E" w:rsidP="00B04E67">
            <w:pPr>
              <w:rPr>
                <w:sz w:val="28"/>
              </w:rPr>
            </w:pPr>
          </w:p>
          <w:p w14:paraId="43975CD9" w14:textId="77777777" w:rsidR="00AE4B2E" w:rsidRPr="00F31A25" w:rsidRDefault="00AE4B2E" w:rsidP="00B04E67">
            <w:pPr>
              <w:rPr>
                <w:sz w:val="28"/>
              </w:rPr>
            </w:pPr>
          </w:p>
        </w:tc>
      </w:tr>
    </w:tbl>
    <w:p w14:paraId="58E9CDBA" w14:textId="77777777" w:rsidR="003010C2" w:rsidRDefault="003010C2" w:rsidP="00AE4B2E"/>
    <w:p w14:paraId="560AAB09" w14:textId="77777777" w:rsidR="00AE4B2E" w:rsidRPr="00E07927" w:rsidRDefault="00AE4B2E" w:rsidP="00AE4B2E">
      <w:r w:rsidRPr="00E07927">
        <w:t>Bei Bedarf ist die Liste zu erweitern.</w:t>
      </w:r>
    </w:p>
    <w:p w14:paraId="725067AF" w14:textId="77777777" w:rsidR="00AE4B2E" w:rsidRPr="00F1674E" w:rsidRDefault="00AE4B2E" w:rsidP="00AE4B2E">
      <w:pPr>
        <w:rPr>
          <w:sz w:val="24"/>
        </w:rPr>
      </w:pPr>
    </w:p>
    <w:p w14:paraId="11A6A89A" w14:textId="77777777" w:rsidR="00AE4B2E" w:rsidRPr="00F31A25" w:rsidRDefault="00AE4B2E" w:rsidP="00F31A25">
      <w:pPr>
        <w:spacing w:line="360" w:lineRule="auto"/>
      </w:pPr>
      <w:r w:rsidRPr="00F31A25">
        <w:rPr>
          <w:b/>
          <w:u w:val="single"/>
        </w:rPr>
        <w:t>Hinweis</w:t>
      </w:r>
      <w:r w:rsidRPr="00F31A25">
        <w:t>:</w:t>
      </w:r>
    </w:p>
    <w:p w14:paraId="419ED185" w14:textId="16D168F6" w:rsidR="00AE4B2E" w:rsidRPr="00F31A25" w:rsidRDefault="00AE4B2E" w:rsidP="00F31A25">
      <w:pPr>
        <w:spacing w:line="360" w:lineRule="auto"/>
      </w:pPr>
      <w:r w:rsidRPr="00F31A25">
        <w:t xml:space="preserve">Ein anderes Unternehmen i.S.v. § </w:t>
      </w:r>
      <w:r w:rsidR="00F31A25" w:rsidRPr="00F31A25">
        <w:t xml:space="preserve">47 </w:t>
      </w:r>
      <w:proofErr w:type="spellStart"/>
      <w:r w:rsidRPr="00F31A25">
        <w:t>SektVO</w:t>
      </w:r>
      <w:proofErr w:type="spellEnd"/>
      <w:r w:rsidRPr="00F31A25">
        <w:t xml:space="preserve"> kann nach der Rechtsprechung nicht nur ein selbständiges, von dem </w:t>
      </w:r>
      <w:r w:rsidR="001F24AE">
        <w:t>Bieter</w:t>
      </w:r>
      <w:r w:rsidRPr="00F31A25">
        <w:t xml:space="preserve"> rechtlich verschiedenes Unternehmen sein, sondern hierunter ist auch ein konzernverbundenes/-angehöriges Unternehmen zu verstehen (vgl. OLG München, Beschluss vom 15.3.2012, </w:t>
      </w:r>
      <w:proofErr w:type="spellStart"/>
      <w:r w:rsidRPr="00F31A25">
        <w:t>Verg</w:t>
      </w:r>
      <w:proofErr w:type="spellEnd"/>
      <w:r w:rsidRPr="00F31A25">
        <w:t xml:space="preserve"> 2/12, OLG Düsseldorf, Beschluss vom 30.6.2010, VII-</w:t>
      </w:r>
      <w:proofErr w:type="spellStart"/>
      <w:r w:rsidRPr="00F31A25">
        <w:t>Verg</w:t>
      </w:r>
      <w:proofErr w:type="spellEnd"/>
      <w:r w:rsidRPr="00F31A25">
        <w:t xml:space="preserve"> 13/10).</w:t>
      </w:r>
    </w:p>
    <w:p w14:paraId="04D8B04A" w14:textId="77777777" w:rsidR="00AE4B2E" w:rsidRPr="00F31A25" w:rsidRDefault="00AE4B2E" w:rsidP="00F31A25">
      <w:pPr>
        <w:spacing w:line="360" w:lineRule="auto"/>
      </w:pPr>
    </w:p>
    <w:p w14:paraId="07EFB99D" w14:textId="77777777" w:rsidR="00AE4B2E" w:rsidRPr="00F31A25" w:rsidRDefault="00AE4B2E" w:rsidP="00F31A25">
      <w:pPr>
        <w:spacing w:line="360" w:lineRule="auto"/>
        <w:rPr>
          <w:b/>
        </w:rPr>
      </w:pPr>
      <w:r w:rsidRPr="00F31A25">
        <w:rPr>
          <w:b/>
        </w:rPr>
        <w:t xml:space="preserve">Der Auftragnehmer ist verpflichtet, diejenigen anderen Unternehmen, auf deren </w:t>
      </w:r>
      <w:r w:rsidR="008C66C2">
        <w:rPr>
          <w:b/>
        </w:rPr>
        <w:t>Fähigkeiten</w:t>
      </w:r>
      <w:r w:rsidRPr="00F31A25">
        <w:rPr>
          <w:b/>
        </w:rPr>
        <w:t xml:space="preserve"> er sich zum Nachweis seiner </w:t>
      </w:r>
      <w:r w:rsidR="008C66C2" w:rsidRPr="008C66C2">
        <w:rPr>
          <w:b/>
        </w:rPr>
        <w:t xml:space="preserve">wirtschaftlichen und finanziellen sowie technischen und beruflichen </w:t>
      </w:r>
      <w:r w:rsidRPr="00F31A25">
        <w:rPr>
          <w:b/>
        </w:rPr>
        <w:t>Leistungsfähigkeit</w:t>
      </w:r>
      <w:r w:rsidR="008C66C2">
        <w:rPr>
          <w:b/>
        </w:rPr>
        <w:t xml:space="preserve"> </w:t>
      </w:r>
      <w:r w:rsidRPr="00F31A25">
        <w:rPr>
          <w:b/>
        </w:rPr>
        <w:t>nach §</w:t>
      </w:r>
      <w:r w:rsidR="00F31A25" w:rsidRPr="00F31A25">
        <w:rPr>
          <w:b/>
        </w:rPr>
        <w:t xml:space="preserve"> 47 </w:t>
      </w:r>
      <w:proofErr w:type="spellStart"/>
      <w:r w:rsidRPr="00F31A25">
        <w:rPr>
          <w:b/>
        </w:rPr>
        <w:t>SektVO</w:t>
      </w:r>
      <w:proofErr w:type="spellEnd"/>
      <w:r w:rsidRPr="00F31A25">
        <w:rPr>
          <w:b/>
        </w:rPr>
        <w:t xml:space="preserve"> stützt</w:t>
      </w:r>
      <w:r w:rsidR="000E3D37">
        <w:rPr>
          <w:b/>
        </w:rPr>
        <w:t xml:space="preserve"> und die </w:t>
      </w:r>
      <w:r w:rsidR="000E3D37" w:rsidRPr="000E3D37">
        <w:rPr>
          <w:b/>
          <w:u w:val="single"/>
        </w:rPr>
        <w:t>zugleich als Unterauftragnehmer</w:t>
      </w:r>
      <w:r w:rsidR="000E3D37">
        <w:rPr>
          <w:b/>
        </w:rPr>
        <w:t xml:space="preserve"> im Angebot benannt werden</w:t>
      </w:r>
      <w:r w:rsidRPr="00F31A25">
        <w:rPr>
          <w:b/>
        </w:rPr>
        <w:t>, bei der Auftragsausführung einzusetzen.</w:t>
      </w:r>
    </w:p>
    <w:p w14:paraId="12B06E64" w14:textId="77777777" w:rsidR="00AE4B2E" w:rsidRPr="00F31A25" w:rsidRDefault="00AE4B2E" w:rsidP="00F31A25">
      <w:pPr>
        <w:spacing w:line="360" w:lineRule="auto"/>
      </w:pPr>
    </w:p>
    <w:p w14:paraId="1587A834" w14:textId="77777777" w:rsidR="00AE4B2E" w:rsidRPr="00F1674E" w:rsidRDefault="00AE4B2E" w:rsidP="00AE4B2E">
      <w:pPr>
        <w:rPr>
          <w:sz w:val="32"/>
          <w:szCs w:val="32"/>
        </w:rPr>
      </w:pPr>
    </w:p>
    <w:p w14:paraId="104C9D5F" w14:textId="77777777" w:rsidR="00AE4B2E" w:rsidRPr="00F1674E" w:rsidRDefault="00AE4B2E" w:rsidP="00AE4B2E">
      <w:pPr>
        <w:rPr>
          <w:sz w:val="32"/>
          <w:szCs w:val="32"/>
        </w:rPr>
      </w:pPr>
    </w:p>
    <w:p w14:paraId="663E0E1D" w14:textId="77777777" w:rsidR="00AE4B2E" w:rsidRPr="00F1674E" w:rsidRDefault="00AE4B2E" w:rsidP="00AE4B2E">
      <w:pPr>
        <w:rPr>
          <w:b/>
          <w:sz w:val="32"/>
          <w:szCs w:val="32"/>
        </w:rPr>
      </w:pPr>
      <w:r w:rsidRPr="00F1674E">
        <w:rPr>
          <w:b/>
          <w:sz w:val="32"/>
          <w:szCs w:val="32"/>
        </w:rPr>
        <w:br w:type="page"/>
      </w:r>
    </w:p>
    <w:p w14:paraId="75B06F1C" w14:textId="268869D8" w:rsidR="00F9355C" w:rsidRPr="004E0B03" w:rsidRDefault="00F92B3B" w:rsidP="004E0B03">
      <w:pPr>
        <w:rPr>
          <w:b/>
          <w:sz w:val="28"/>
          <w:szCs w:val="32"/>
          <w:u w:val="single"/>
        </w:rPr>
      </w:pPr>
      <w:r>
        <w:rPr>
          <w:b/>
          <w:sz w:val="28"/>
          <w:szCs w:val="32"/>
          <w:u w:val="single"/>
        </w:rPr>
        <w:lastRenderedPageBreak/>
        <w:t>Vordruck 3a</w:t>
      </w:r>
      <w:r w:rsidR="00F9355C" w:rsidRPr="00F9355C">
        <w:rPr>
          <w:b/>
          <w:sz w:val="28"/>
          <w:szCs w:val="32"/>
          <w:u w:val="single"/>
        </w:rPr>
        <w:t xml:space="preserve"> – Eignungsleihe – Verpflichtungserklärung –</w:t>
      </w:r>
    </w:p>
    <w:p w14:paraId="0CA379B0" w14:textId="77777777" w:rsidR="004E0B03" w:rsidRDefault="004E0B03" w:rsidP="00EB14F6">
      <w:pPr>
        <w:spacing w:after="0" w:line="360" w:lineRule="auto"/>
        <w:jc w:val="left"/>
      </w:pPr>
    </w:p>
    <w:p w14:paraId="768019CB" w14:textId="75D1470B" w:rsidR="00F9355C" w:rsidRPr="00EB14F6" w:rsidRDefault="00F9355C" w:rsidP="00EB14F6">
      <w:pPr>
        <w:spacing w:after="0" w:line="360" w:lineRule="auto"/>
        <w:jc w:val="left"/>
      </w:pPr>
      <w:r w:rsidRPr="00EB14F6">
        <w:t>Name d</w:t>
      </w:r>
      <w:r w:rsidR="00EB14F6" w:rsidRPr="00EB14F6">
        <w:t xml:space="preserve">es </w:t>
      </w:r>
      <w:r w:rsidR="001F24AE">
        <w:t>Bieter</w:t>
      </w:r>
      <w:r w:rsidR="00EB14F6" w:rsidRPr="00EB14F6">
        <w:t xml:space="preserve">s/ der </w:t>
      </w:r>
      <w:r w:rsidR="001F24AE">
        <w:t>Bieter</w:t>
      </w:r>
      <w:r w:rsidR="00EB14F6" w:rsidRPr="00EB14F6">
        <w:t>gemein</w:t>
      </w:r>
      <w:r w:rsidRPr="00EB14F6">
        <w:t>schaft:__</w:t>
      </w:r>
      <w:r w:rsidR="00EB14F6" w:rsidRPr="00EB14F6">
        <w:t>________________________</w:t>
      </w:r>
      <w:r w:rsidR="00EB14F6">
        <w:t>_____</w:t>
      </w:r>
    </w:p>
    <w:p w14:paraId="2B6A7E2D" w14:textId="77777777" w:rsidR="00F9355C" w:rsidRPr="00EB14F6" w:rsidRDefault="00F9355C" w:rsidP="00EB14F6">
      <w:pPr>
        <w:spacing w:after="0" w:line="360" w:lineRule="auto"/>
        <w:jc w:val="left"/>
      </w:pPr>
    </w:p>
    <w:p w14:paraId="2F7760E3" w14:textId="77777777" w:rsidR="00F9355C" w:rsidRPr="00EB14F6" w:rsidRDefault="00EB14F6" w:rsidP="00EB14F6">
      <w:pPr>
        <w:spacing w:after="0" w:line="360" w:lineRule="auto"/>
        <w:jc w:val="left"/>
      </w:pPr>
      <w:r w:rsidRPr="00EB14F6">
        <w:t>Name des anderen Unternehmens:</w:t>
      </w:r>
      <w:r w:rsidR="00F9355C" w:rsidRPr="00EB14F6">
        <w:t>____________________________________</w:t>
      </w:r>
      <w:r>
        <w:t>_____</w:t>
      </w:r>
    </w:p>
    <w:p w14:paraId="11CCA475" w14:textId="77777777" w:rsidR="00F9355C" w:rsidRPr="00EB14F6" w:rsidRDefault="00F9355C" w:rsidP="00EB14F6">
      <w:pPr>
        <w:spacing w:after="0" w:line="360" w:lineRule="auto"/>
        <w:jc w:val="left"/>
      </w:pPr>
    </w:p>
    <w:p w14:paraId="72CDD49F" w14:textId="77777777" w:rsidR="00F9355C" w:rsidRPr="00EB14F6" w:rsidRDefault="00F9355C" w:rsidP="00EB14F6">
      <w:pPr>
        <w:spacing w:after="0" w:line="360" w:lineRule="auto"/>
        <w:jc w:val="left"/>
      </w:pPr>
      <w:r w:rsidRPr="00EB14F6">
        <w:t>Bestandteil der Eignungsleihe:_______________________________________</w:t>
      </w:r>
      <w:r w:rsidR="00EB14F6">
        <w:t>_____</w:t>
      </w:r>
    </w:p>
    <w:p w14:paraId="5D62D9D6" w14:textId="77777777" w:rsidR="00F9355C" w:rsidRPr="00EB14F6" w:rsidRDefault="00F9355C" w:rsidP="00EB14F6">
      <w:pPr>
        <w:spacing w:after="0" w:line="360" w:lineRule="auto"/>
        <w:jc w:val="left"/>
      </w:pPr>
    </w:p>
    <w:p w14:paraId="344BCD2C" w14:textId="77777777" w:rsidR="00F9355C" w:rsidRPr="00EB14F6" w:rsidRDefault="00F9355C" w:rsidP="00EB14F6">
      <w:pPr>
        <w:spacing w:after="0" w:line="360" w:lineRule="auto"/>
        <w:jc w:val="left"/>
      </w:pPr>
    </w:p>
    <w:p w14:paraId="5B0AD013" w14:textId="5F3198B8" w:rsidR="00F9355C" w:rsidRPr="00EB14F6" w:rsidRDefault="00F9355C" w:rsidP="00EB14F6">
      <w:pPr>
        <w:spacing w:after="0" w:line="360" w:lineRule="auto"/>
        <w:jc w:val="left"/>
      </w:pPr>
      <w:r w:rsidRPr="00EB14F6">
        <w:t xml:space="preserve">Hiermit verpflichten wir uns für den Fall der Beauftragung des o.g. </w:t>
      </w:r>
      <w:r w:rsidR="001F24AE">
        <w:t>Bieter</w:t>
      </w:r>
      <w:r w:rsidRPr="00EB14F6">
        <w:t xml:space="preserve">s/ der </w:t>
      </w:r>
      <w:r w:rsidR="001F24AE">
        <w:t>Bieter</w:t>
      </w:r>
      <w:r w:rsidRPr="00EB14F6">
        <w:t xml:space="preserve">gemeinschaft die genannten Mittel, auf welche sich der </w:t>
      </w:r>
      <w:r w:rsidR="001F24AE">
        <w:t>Bieter</w:t>
      </w:r>
      <w:r w:rsidRPr="00EB14F6">
        <w:t xml:space="preserve">/ die </w:t>
      </w:r>
      <w:r w:rsidR="001F24AE">
        <w:t>Bieter</w:t>
      </w:r>
      <w:r w:rsidRPr="00EB14F6">
        <w:t xml:space="preserve">gemeinschaft im Rahmen der </w:t>
      </w:r>
      <w:r w:rsidR="006542C2">
        <w:t>Eignungsleihe (siehe Vordruck 3</w:t>
      </w:r>
      <w:r w:rsidRPr="00EB14F6">
        <w:t>) beruft, für die Auftragserfüllung zur Verfügung zu stellen.</w:t>
      </w:r>
    </w:p>
    <w:p w14:paraId="48DD407E" w14:textId="77777777" w:rsidR="00F9355C" w:rsidRPr="00EB14F6" w:rsidRDefault="00F9355C" w:rsidP="00F9355C"/>
    <w:p w14:paraId="6B000893" w14:textId="77777777" w:rsidR="00F9355C" w:rsidRPr="00EB14F6" w:rsidRDefault="00F9355C" w:rsidP="00F9355C"/>
    <w:p w14:paraId="7B55D155" w14:textId="77777777" w:rsidR="00F9355C" w:rsidRPr="00EB14F6" w:rsidRDefault="00F9355C" w:rsidP="00F9355C"/>
    <w:p w14:paraId="264C934E" w14:textId="77777777" w:rsidR="00F9355C" w:rsidRPr="00EB14F6" w:rsidRDefault="00F9355C" w:rsidP="00F9355C"/>
    <w:p w14:paraId="62BBE0B0" w14:textId="77777777" w:rsidR="00F9355C" w:rsidRPr="00EB14F6" w:rsidRDefault="00F9355C" w:rsidP="00F9355C"/>
    <w:p w14:paraId="5CA7B978" w14:textId="77777777" w:rsidR="00F9355C" w:rsidRPr="00EB14F6" w:rsidRDefault="00F9355C" w:rsidP="00F9355C">
      <w:r w:rsidRPr="00EB14F6">
        <w:t>__________________________________________________________________</w:t>
      </w:r>
    </w:p>
    <w:p w14:paraId="29832243" w14:textId="77777777" w:rsidR="00EB14F6" w:rsidRDefault="00EB14F6" w:rsidP="00EB14F6">
      <w:pPr>
        <w:tabs>
          <w:tab w:val="left" w:pos="3969"/>
        </w:tabs>
        <w:spacing w:after="0"/>
      </w:pPr>
      <w:r>
        <w:t xml:space="preserve">Ort, Datum </w:t>
      </w:r>
      <w:r>
        <w:tab/>
      </w:r>
      <w:r w:rsidR="00F9355C" w:rsidRPr="00EB14F6">
        <w:t>Unterschrift und Unternehmensstempel des</w:t>
      </w:r>
      <w:r>
        <w:t xml:space="preserve"> </w:t>
      </w:r>
    </w:p>
    <w:p w14:paraId="26C62CDF" w14:textId="77777777" w:rsidR="00EB14F6" w:rsidRDefault="00EB14F6" w:rsidP="00EB14F6">
      <w:pPr>
        <w:tabs>
          <w:tab w:val="left" w:pos="3969"/>
        </w:tabs>
        <w:spacing w:after="0"/>
      </w:pPr>
      <w:r>
        <w:tab/>
      </w:r>
      <w:r w:rsidR="00F9355C" w:rsidRPr="00EB14F6">
        <w:t xml:space="preserve">Unternehmens, auf dessen Fähigkeiten sich berufen </w:t>
      </w:r>
    </w:p>
    <w:p w14:paraId="1BB43A42" w14:textId="77777777" w:rsidR="00F9355C" w:rsidRPr="00EB14F6" w:rsidRDefault="00EB14F6" w:rsidP="00EB14F6">
      <w:pPr>
        <w:tabs>
          <w:tab w:val="left" w:pos="3969"/>
        </w:tabs>
        <w:spacing w:after="0"/>
      </w:pPr>
      <w:r>
        <w:tab/>
      </w:r>
      <w:proofErr w:type="gramStart"/>
      <w:r w:rsidR="00F9355C" w:rsidRPr="00EB14F6">
        <w:t>wird</w:t>
      </w:r>
      <w:proofErr w:type="gramEnd"/>
      <w:r w:rsidR="00F9355C" w:rsidRPr="00EB14F6">
        <w:t xml:space="preserve">  </w:t>
      </w:r>
    </w:p>
    <w:p w14:paraId="6C2BC83F" w14:textId="77777777" w:rsidR="00F9355C" w:rsidRPr="00EB14F6" w:rsidRDefault="00F9355C" w:rsidP="00EB14F6">
      <w:pPr>
        <w:spacing w:after="0"/>
      </w:pPr>
    </w:p>
    <w:p w14:paraId="66AE03A8" w14:textId="77777777" w:rsidR="00F9355C" w:rsidRPr="00EB14F6" w:rsidRDefault="00F9355C" w:rsidP="00EB14F6">
      <w:pPr>
        <w:spacing w:after="0" w:line="360" w:lineRule="auto"/>
        <w:rPr>
          <w:b/>
        </w:rPr>
      </w:pPr>
    </w:p>
    <w:p w14:paraId="3CCF3E17" w14:textId="77777777" w:rsidR="00F9355C" w:rsidRPr="00EB14F6" w:rsidRDefault="00F9355C" w:rsidP="00EB14F6">
      <w:pPr>
        <w:spacing w:after="0" w:line="360" w:lineRule="auto"/>
      </w:pPr>
      <w:r w:rsidRPr="00EB14F6">
        <w:rPr>
          <w:b/>
          <w:u w:val="single"/>
        </w:rPr>
        <w:t>Hinweis</w:t>
      </w:r>
      <w:r w:rsidRPr="00EB14F6">
        <w:t>:</w:t>
      </w:r>
    </w:p>
    <w:p w14:paraId="758DCE12" w14:textId="77777777" w:rsidR="00F9355C" w:rsidRPr="00EB14F6" w:rsidRDefault="00F9355C" w:rsidP="00EB14F6">
      <w:pPr>
        <w:spacing w:after="0" w:line="360" w:lineRule="auto"/>
      </w:pPr>
      <w:r w:rsidRPr="00EB14F6">
        <w:t xml:space="preserve">Diese Erklärung ist </w:t>
      </w:r>
      <w:r w:rsidRPr="00EB14F6">
        <w:rPr>
          <w:b/>
        </w:rPr>
        <w:t>von jedem Unternehmen</w:t>
      </w:r>
      <w:r w:rsidRPr="00EB14F6">
        <w:t xml:space="preserve"> auszufüllen/zu unterzeichnen, auf dessen Eignung sich berufen wird. Die Erklärung ist bei Bedarf zu vervielfältigen.</w:t>
      </w:r>
    </w:p>
    <w:p w14:paraId="5C2780F3" w14:textId="77777777" w:rsidR="00F9355C" w:rsidRDefault="00F9355C" w:rsidP="00F9355C">
      <w:pPr>
        <w:rPr>
          <w:b/>
          <w:sz w:val="32"/>
          <w:szCs w:val="32"/>
        </w:rPr>
      </w:pPr>
    </w:p>
    <w:p w14:paraId="728AC038" w14:textId="77777777" w:rsidR="00F9355C" w:rsidRDefault="00F9355C" w:rsidP="00F9355C">
      <w:pPr>
        <w:rPr>
          <w:b/>
          <w:sz w:val="32"/>
          <w:szCs w:val="32"/>
        </w:rPr>
      </w:pPr>
    </w:p>
    <w:p w14:paraId="4FFD0B4B" w14:textId="77777777" w:rsidR="00F9355C" w:rsidRDefault="00F9355C" w:rsidP="00F9355C">
      <w:pPr>
        <w:rPr>
          <w:b/>
          <w:sz w:val="32"/>
          <w:szCs w:val="32"/>
        </w:rPr>
      </w:pPr>
    </w:p>
    <w:p w14:paraId="7D5D597F" w14:textId="13C64F9C" w:rsidR="00F92B3B" w:rsidRPr="008309E3" w:rsidRDefault="004E0B03" w:rsidP="00F92B3B">
      <w:pPr>
        <w:pStyle w:val="LogoText"/>
        <w:spacing w:after="0" w:line="276" w:lineRule="auto"/>
        <w:rPr>
          <w:b/>
          <w:sz w:val="24"/>
          <w:u w:val="single"/>
        </w:rPr>
      </w:pPr>
      <w:r>
        <w:rPr>
          <w:b/>
          <w:sz w:val="32"/>
          <w:szCs w:val="32"/>
        </w:rPr>
        <w:br w:type="page"/>
      </w:r>
      <w:r w:rsidR="00F92B3B" w:rsidRPr="008309E3">
        <w:rPr>
          <w:b/>
          <w:sz w:val="28"/>
          <w:u w:val="single"/>
        </w:rPr>
        <w:lastRenderedPageBreak/>
        <w:t xml:space="preserve">Vordruck </w:t>
      </w:r>
      <w:r w:rsidR="00F92B3B">
        <w:rPr>
          <w:b/>
          <w:sz w:val="28"/>
          <w:u w:val="single"/>
        </w:rPr>
        <w:t xml:space="preserve">4 </w:t>
      </w:r>
      <w:r w:rsidR="00F92B3B" w:rsidRPr="008309E3">
        <w:rPr>
          <w:b/>
          <w:sz w:val="28"/>
          <w:u w:val="single"/>
        </w:rPr>
        <w:t xml:space="preserve">– Liste </w:t>
      </w:r>
      <w:r w:rsidR="00F92B3B">
        <w:rPr>
          <w:b/>
          <w:sz w:val="28"/>
          <w:u w:val="single"/>
        </w:rPr>
        <w:t>zur Nennung der</w:t>
      </w:r>
      <w:r w:rsidR="00F92B3B" w:rsidRPr="008309E3">
        <w:rPr>
          <w:b/>
          <w:sz w:val="28"/>
          <w:u w:val="single"/>
        </w:rPr>
        <w:t xml:space="preserve"> Unterauftragnehmer -</w:t>
      </w:r>
    </w:p>
    <w:p w14:paraId="7B1183A6" w14:textId="77777777" w:rsidR="00F92B3B" w:rsidRDefault="00F92B3B" w:rsidP="00F92B3B">
      <w:pPr>
        <w:pStyle w:val="Unterzeichner"/>
      </w:pPr>
      <w:r>
        <w:t>Folgende Unterauftragnehmer werden bei der Auftragsausführung eingesetzt:</w:t>
      </w:r>
    </w:p>
    <w:p w14:paraId="69F46D2A" w14:textId="77777777" w:rsidR="00F92B3B" w:rsidRDefault="00F92B3B" w:rsidP="00F92B3B">
      <w:pPr>
        <w:pStyle w:val="Unterzeichner"/>
      </w:pPr>
    </w:p>
    <w:tbl>
      <w:tblPr>
        <w:tblStyle w:val="TableGrid"/>
        <w:tblW w:w="0" w:type="auto"/>
        <w:tblInd w:w="0" w:type="dxa"/>
        <w:tblLook w:val="04A0" w:firstRow="1" w:lastRow="0" w:firstColumn="1" w:lastColumn="0" w:noHBand="0" w:noVBand="1"/>
      </w:tblPr>
      <w:tblGrid>
        <w:gridCol w:w="4639"/>
        <w:gridCol w:w="4640"/>
      </w:tblGrid>
      <w:tr w:rsidR="00F92B3B" w14:paraId="384ED6A3" w14:textId="77777777" w:rsidTr="006F1405">
        <w:trPr>
          <w:trHeight w:val="1312"/>
        </w:trPr>
        <w:tc>
          <w:tcPr>
            <w:tcW w:w="4639" w:type="dxa"/>
            <w:shd w:val="clear" w:color="auto" w:fill="D9D9D9" w:themeFill="background1" w:themeFillShade="D9"/>
          </w:tcPr>
          <w:p w14:paraId="610CD9D2" w14:textId="77777777" w:rsidR="00F92B3B" w:rsidRDefault="00F92B3B" w:rsidP="006F1405">
            <w:pPr>
              <w:pStyle w:val="Unterzeichner"/>
              <w:jc w:val="center"/>
              <w:rPr>
                <w:b/>
                <w:sz w:val="24"/>
              </w:rPr>
            </w:pPr>
          </w:p>
          <w:p w14:paraId="450D26E7" w14:textId="77777777" w:rsidR="00F92B3B" w:rsidRPr="008309E3" w:rsidRDefault="00F92B3B" w:rsidP="006F1405">
            <w:pPr>
              <w:pStyle w:val="Unterzeichner"/>
              <w:jc w:val="center"/>
              <w:rPr>
                <w:b/>
                <w:sz w:val="24"/>
              </w:rPr>
            </w:pPr>
            <w:r w:rsidRPr="008309E3">
              <w:rPr>
                <w:b/>
                <w:sz w:val="24"/>
              </w:rPr>
              <w:t>Unterauftragnehmer</w:t>
            </w:r>
          </w:p>
        </w:tc>
        <w:tc>
          <w:tcPr>
            <w:tcW w:w="4640" w:type="dxa"/>
            <w:shd w:val="clear" w:color="auto" w:fill="D9D9D9" w:themeFill="background1" w:themeFillShade="D9"/>
          </w:tcPr>
          <w:p w14:paraId="249A4F0D" w14:textId="77777777" w:rsidR="00F92B3B" w:rsidRDefault="00F92B3B" w:rsidP="006F1405">
            <w:pPr>
              <w:pStyle w:val="Unterzeichner"/>
              <w:jc w:val="center"/>
              <w:rPr>
                <w:b/>
                <w:sz w:val="24"/>
              </w:rPr>
            </w:pPr>
          </w:p>
          <w:p w14:paraId="4ED7651D" w14:textId="77777777" w:rsidR="00F92B3B" w:rsidRPr="008309E3" w:rsidRDefault="00F92B3B" w:rsidP="006F1405">
            <w:pPr>
              <w:pStyle w:val="Unterzeichner"/>
              <w:jc w:val="center"/>
              <w:rPr>
                <w:b/>
                <w:sz w:val="24"/>
              </w:rPr>
            </w:pPr>
            <w:r w:rsidRPr="008309E3">
              <w:rPr>
                <w:b/>
                <w:sz w:val="24"/>
              </w:rPr>
              <w:t>Leistungsteil, für den der Unterauftragnehmer eingesetzt werden soll</w:t>
            </w:r>
          </w:p>
        </w:tc>
      </w:tr>
      <w:tr w:rsidR="00F92B3B" w14:paraId="48CD6A01" w14:textId="77777777" w:rsidTr="006F1405">
        <w:trPr>
          <w:trHeight w:val="1312"/>
        </w:trPr>
        <w:tc>
          <w:tcPr>
            <w:tcW w:w="4639" w:type="dxa"/>
          </w:tcPr>
          <w:p w14:paraId="438D0188" w14:textId="77777777" w:rsidR="00F92B3B" w:rsidRDefault="00F92B3B" w:rsidP="006F1405">
            <w:pPr>
              <w:pStyle w:val="Unterzeichner"/>
            </w:pPr>
          </w:p>
        </w:tc>
        <w:tc>
          <w:tcPr>
            <w:tcW w:w="4640" w:type="dxa"/>
          </w:tcPr>
          <w:p w14:paraId="1380A1D7" w14:textId="77777777" w:rsidR="00F92B3B" w:rsidRDefault="00F92B3B" w:rsidP="006F1405">
            <w:pPr>
              <w:pStyle w:val="Unterzeichner"/>
            </w:pPr>
          </w:p>
        </w:tc>
      </w:tr>
      <w:tr w:rsidR="00F92B3B" w14:paraId="295DA25D" w14:textId="77777777" w:rsidTr="006F1405">
        <w:trPr>
          <w:trHeight w:val="1312"/>
        </w:trPr>
        <w:tc>
          <w:tcPr>
            <w:tcW w:w="4639" w:type="dxa"/>
          </w:tcPr>
          <w:p w14:paraId="0B688B59" w14:textId="77777777" w:rsidR="00F92B3B" w:rsidRDefault="00F92B3B" w:rsidP="006F1405">
            <w:pPr>
              <w:pStyle w:val="Unterzeichner"/>
            </w:pPr>
          </w:p>
        </w:tc>
        <w:tc>
          <w:tcPr>
            <w:tcW w:w="4640" w:type="dxa"/>
          </w:tcPr>
          <w:p w14:paraId="44B686C9" w14:textId="77777777" w:rsidR="00F92B3B" w:rsidRDefault="00F92B3B" w:rsidP="006F1405">
            <w:pPr>
              <w:pStyle w:val="Unterzeichner"/>
            </w:pPr>
          </w:p>
        </w:tc>
      </w:tr>
      <w:tr w:rsidR="00F92B3B" w14:paraId="60CE91BB" w14:textId="77777777" w:rsidTr="006F1405">
        <w:trPr>
          <w:trHeight w:val="1312"/>
        </w:trPr>
        <w:tc>
          <w:tcPr>
            <w:tcW w:w="4639" w:type="dxa"/>
          </w:tcPr>
          <w:p w14:paraId="082A9F5B" w14:textId="77777777" w:rsidR="00F92B3B" w:rsidRDefault="00F92B3B" w:rsidP="006F1405">
            <w:pPr>
              <w:pStyle w:val="Unterzeichner"/>
            </w:pPr>
          </w:p>
        </w:tc>
        <w:tc>
          <w:tcPr>
            <w:tcW w:w="4640" w:type="dxa"/>
          </w:tcPr>
          <w:p w14:paraId="66302A2B" w14:textId="77777777" w:rsidR="00F92B3B" w:rsidRDefault="00F92B3B" w:rsidP="006F1405">
            <w:pPr>
              <w:pStyle w:val="Unterzeichner"/>
            </w:pPr>
          </w:p>
        </w:tc>
      </w:tr>
      <w:tr w:rsidR="00F92B3B" w14:paraId="74FA0A9C" w14:textId="77777777" w:rsidTr="006F1405">
        <w:trPr>
          <w:trHeight w:val="1312"/>
        </w:trPr>
        <w:tc>
          <w:tcPr>
            <w:tcW w:w="4639" w:type="dxa"/>
          </w:tcPr>
          <w:p w14:paraId="6FB9922A" w14:textId="77777777" w:rsidR="00F92B3B" w:rsidRDefault="00F92B3B" w:rsidP="006F1405">
            <w:pPr>
              <w:pStyle w:val="Unterzeichner"/>
            </w:pPr>
          </w:p>
        </w:tc>
        <w:tc>
          <w:tcPr>
            <w:tcW w:w="4640" w:type="dxa"/>
          </w:tcPr>
          <w:p w14:paraId="3D29504A" w14:textId="77777777" w:rsidR="00F92B3B" w:rsidRDefault="00F92B3B" w:rsidP="006F1405">
            <w:pPr>
              <w:pStyle w:val="Unterzeichner"/>
            </w:pPr>
          </w:p>
        </w:tc>
      </w:tr>
    </w:tbl>
    <w:p w14:paraId="3775F9CF" w14:textId="77777777" w:rsidR="00F92B3B" w:rsidRDefault="00F92B3B" w:rsidP="00F92B3B">
      <w:pPr>
        <w:pStyle w:val="Unterzeichner"/>
      </w:pPr>
    </w:p>
    <w:p w14:paraId="43FD4CD8" w14:textId="77777777" w:rsidR="00F92B3B" w:rsidRPr="00A77E28" w:rsidRDefault="00F92B3B" w:rsidP="00F92B3B">
      <w:pPr>
        <w:spacing w:before="240" w:line="360" w:lineRule="auto"/>
      </w:pPr>
      <w:r w:rsidRPr="00A77E28">
        <w:t xml:space="preserve">Bei Bedarf kann die Tabelle entsprechend </w:t>
      </w:r>
      <w:r>
        <w:t>erweitert</w:t>
      </w:r>
      <w:r w:rsidRPr="00A77E28">
        <w:t xml:space="preserve"> werden.</w:t>
      </w:r>
    </w:p>
    <w:p w14:paraId="6779E1B8" w14:textId="568A52EE" w:rsidR="00F92B3B" w:rsidRPr="00056B35" w:rsidRDefault="00F92B3B" w:rsidP="00F92B3B">
      <w:pPr>
        <w:spacing w:before="240" w:line="360" w:lineRule="auto"/>
      </w:pPr>
      <w:r w:rsidRPr="00056B35">
        <w:rPr>
          <w:u w:val="single"/>
        </w:rPr>
        <w:t>Hinweis</w:t>
      </w:r>
      <w:r>
        <w:t>: Der Auftragnehmer hat</w:t>
      </w:r>
      <w:r w:rsidRPr="00056B35">
        <w:t xml:space="preserve"> auf Verlangen der Vergabest</w:t>
      </w:r>
      <w:r>
        <w:t xml:space="preserve">elle </w:t>
      </w:r>
      <w:r w:rsidRPr="00056B35">
        <w:t xml:space="preserve">zum Nachweis des Nichtvorliegens von </w:t>
      </w:r>
      <w:r w:rsidRPr="00377F19">
        <w:rPr>
          <w:b/>
        </w:rPr>
        <w:t>Ausschlussgründen nach §§ 123 und 124 GWB</w:t>
      </w:r>
      <w:r w:rsidRPr="00056B35">
        <w:t xml:space="preserve"> des/der Unterauftragnehmer/s die </w:t>
      </w:r>
      <w:r w:rsidR="005D2D56">
        <w:rPr>
          <w:b/>
        </w:rPr>
        <w:t>unter Abschnitt III.1.4</w:t>
      </w:r>
      <w:r w:rsidRPr="00377F19">
        <w:rPr>
          <w:b/>
        </w:rPr>
        <w:t xml:space="preserve"> der EU-Bekanntmachung aufgeführten Unterlagen</w:t>
      </w:r>
      <w:r w:rsidRPr="00056B35">
        <w:t xml:space="preserve"> für diese/n </w:t>
      </w:r>
      <w:r w:rsidRPr="00377F19">
        <w:rPr>
          <w:b/>
        </w:rPr>
        <w:t>auf Verlangen</w:t>
      </w:r>
      <w:r w:rsidRPr="00056B35">
        <w:t xml:space="preserve"> vorzulegen. </w:t>
      </w:r>
    </w:p>
    <w:p w14:paraId="7A5D59A1" w14:textId="39E8E21F" w:rsidR="00F92B3B" w:rsidRDefault="00F92B3B">
      <w:pPr>
        <w:spacing w:after="0" w:line="240" w:lineRule="auto"/>
        <w:jc w:val="left"/>
        <w:rPr>
          <w:b/>
          <w:sz w:val="32"/>
          <w:szCs w:val="32"/>
        </w:rPr>
      </w:pPr>
      <w:r>
        <w:rPr>
          <w:b/>
          <w:sz w:val="32"/>
          <w:szCs w:val="32"/>
        </w:rPr>
        <w:br w:type="page"/>
      </w:r>
    </w:p>
    <w:p w14:paraId="5D59F562" w14:textId="77777777" w:rsidR="00EB14F6" w:rsidRPr="00EB14F6" w:rsidRDefault="004E0B03" w:rsidP="00EB14F6">
      <w:pPr>
        <w:pStyle w:val="ListParagraph"/>
        <w:spacing w:after="0" w:line="360" w:lineRule="auto"/>
        <w:ind w:left="0"/>
        <w:rPr>
          <w:sz w:val="28"/>
          <w:szCs w:val="22"/>
          <w:u w:val="single"/>
        </w:rPr>
      </w:pPr>
      <w:r>
        <w:rPr>
          <w:b/>
          <w:sz w:val="28"/>
          <w:szCs w:val="22"/>
          <w:u w:val="single"/>
        </w:rPr>
        <w:lastRenderedPageBreak/>
        <w:t>Nachweis</w:t>
      </w:r>
      <w:r w:rsidR="00EB14F6" w:rsidRPr="00EB14F6">
        <w:rPr>
          <w:b/>
          <w:sz w:val="28"/>
          <w:szCs w:val="22"/>
          <w:u w:val="single"/>
        </w:rPr>
        <w:t xml:space="preserve"> </w:t>
      </w:r>
      <w:r>
        <w:rPr>
          <w:b/>
          <w:sz w:val="28"/>
          <w:szCs w:val="22"/>
          <w:u w:val="single"/>
        </w:rPr>
        <w:t>–</w:t>
      </w:r>
      <w:r w:rsidR="00EB14F6" w:rsidRPr="00EB14F6">
        <w:rPr>
          <w:b/>
          <w:sz w:val="28"/>
          <w:szCs w:val="22"/>
          <w:u w:val="single"/>
        </w:rPr>
        <w:t xml:space="preserve"> </w:t>
      </w:r>
      <w:r>
        <w:rPr>
          <w:b/>
          <w:sz w:val="28"/>
          <w:szCs w:val="22"/>
          <w:u w:val="single"/>
        </w:rPr>
        <w:t>Eintragung in Berufs- oder Handelsregister</w:t>
      </w:r>
    </w:p>
    <w:p w14:paraId="5F2791C8" w14:textId="77777777" w:rsidR="00EB14F6" w:rsidRPr="00EB14F6" w:rsidRDefault="00EB14F6" w:rsidP="00EB14F6">
      <w:pPr>
        <w:spacing w:after="0" w:line="360" w:lineRule="auto"/>
        <w:rPr>
          <w:szCs w:val="22"/>
        </w:rPr>
      </w:pPr>
    </w:p>
    <w:p w14:paraId="0C10960D" w14:textId="4A289058" w:rsidR="00EB14F6" w:rsidRPr="00EB14F6" w:rsidRDefault="00EB14F6" w:rsidP="00EB14F6">
      <w:pPr>
        <w:spacing w:after="0" w:line="360" w:lineRule="auto"/>
        <w:rPr>
          <w:szCs w:val="22"/>
        </w:rPr>
      </w:pPr>
      <w:r w:rsidRPr="00EB14F6">
        <w:rPr>
          <w:szCs w:val="22"/>
        </w:rPr>
        <w:t xml:space="preserve">Nachweis der Eintragung in das Berufs- oder Handelsregister nach Maßgabe der Rechtsvorschriften des Landes, in dem der </w:t>
      </w:r>
      <w:r w:rsidR="001F24AE">
        <w:rPr>
          <w:szCs w:val="22"/>
        </w:rPr>
        <w:t>Bieter</w:t>
      </w:r>
      <w:r w:rsidRPr="00EB14F6">
        <w:rPr>
          <w:szCs w:val="22"/>
        </w:rPr>
        <w:t xml:space="preserve"> ansässig ist (in nicht beglaubigter Kopie). Der Nachweis darf zum Zeitpunkt des Ablaufs der Teilnahmefrist nicht älter als 6 Monate sein. Sollte der </w:t>
      </w:r>
      <w:r w:rsidR="001F24AE">
        <w:rPr>
          <w:szCs w:val="22"/>
        </w:rPr>
        <w:t>Bieter</w:t>
      </w:r>
      <w:r w:rsidRPr="00EB14F6">
        <w:rPr>
          <w:szCs w:val="22"/>
        </w:rPr>
        <w:t xml:space="preserve"> gemäß den Rechtsvorschriften des Landes, in dem er ansässig ist, nicht in einem Berufs- oder Handelsregister eingetragen sein, ist dieser Umstand mittels einer unterschriebenen schriftlichen Eigenerklärung zu erklären und diese Erklärung anstelle des Nachweises einzureichen.</w:t>
      </w:r>
    </w:p>
    <w:p w14:paraId="735935E1" w14:textId="77777777" w:rsidR="00EB14F6" w:rsidRPr="00EB14F6" w:rsidRDefault="00EB14F6" w:rsidP="00EB14F6">
      <w:pPr>
        <w:spacing w:after="0" w:line="360" w:lineRule="auto"/>
        <w:rPr>
          <w:szCs w:val="22"/>
        </w:rPr>
      </w:pPr>
    </w:p>
    <w:p w14:paraId="4074EBAE" w14:textId="77777777" w:rsidR="00EB14F6" w:rsidRPr="00EB14F6" w:rsidRDefault="00EB14F6" w:rsidP="00EB14F6">
      <w:pPr>
        <w:spacing w:after="0" w:line="360" w:lineRule="auto"/>
        <w:rPr>
          <w:szCs w:val="22"/>
        </w:rPr>
      </w:pPr>
    </w:p>
    <w:p w14:paraId="60823E43" w14:textId="77777777" w:rsidR="00EB14F6" w:rsidRPr="00EB14F6" w:rsidRDefault="00EB14F6" w:rsidP="00EB14F6">
      <w:pPr>
        <w:spacing w:after="0" w:line="360" w:lineRule="auto"/>
        <w:rPr>
          <w:szCs w:val="22"/>
        </w:rPr>
      </w:pPr>
      <w:r w:rsidRPr="00EB14F6">
        <w:rPr>
          <w:szCs w:val="22"/>
        </w:rPr>
        <w:t>Bitte fügen Sie an dieser Stelle die entsprechenden Nachweise ein.</w:t>
      </w:r>
    </w:p>
    <w:p w14:paraId="7F9B7830" w14:textId="77777777" w:rsidR="00EB14F6" w:rsidRPr="00EB14F6" w:rsidRDefault="00EB14F6" w:rsidP="00EB14F6">
      <w:pPr>
        <w:spacing w:after="0" w:line="360" w:lineRule="auto"/>
        <w:rPr>
          <w:szCs w:val="22"/>
        </w:rPr>
      </w:pPr>
    </w:p>
    <w:p w14:paraId="0A5EC034" w14:textId="77777777" w:rsidR="00EB14F6" w:rsidRPr="00EB14F6" w:rsidRDefault="00EB14F6" w:rsidP="00EB14F6">
      <w:pPr>
        <w:spacing w:after="0" w:line="360" w:lineRule="auto"/>
        <w:rPr>
          <w:szCs w:val="22"/>
        </w:rPr>
      </w:pPr>
    </w:p>
    <w:p w14:paraId="70003A9E" w14:textId="77777777" w:rsidR="00EB14F6" w:rsidRDefault="00EB14F6">
      <w:pPr>
        <w:spacing w:after="0" w:line="240" w:lineRule="auto"/>
        <w:jc w:val="left"/>
        <w:rPr>
          <w:szCs w:val="22"/>
        </w:rPr>
      </w:pPr>
      <w:r>
        <w:rPr>
          <w:szCs w:val="22"/>
        </w:rPr>
        <w:br w:type="page"/>
      </w:r>
    </w:p>
    <w:p w14:paraId="53D5B449" w14:textId="77777777" w:rsidR="00EB14F6" w:rsidRPr="00EB14F6" w:rsidRDefault="00EB14F6" w:rsidP="00EB14F6">
      <w:pPr>
        <w:pStyle w:val="ListParagraph"/>
        <w:spacing w:after="0" w:line="360" w:lineRule="auto"/>
        <w:ind w:left="0"/>
        <w:rPr>
          <w:b/>
          <w:sz w:val="28"/>
          <w:szCs w:val="22"/>
          <w:u w:val="single"/>
        </w:rPr>
      </w:pPr>
      <w:r w:rsidRPr="00EB14F6">
        <w:rPr>
          <w:b/>
          <w:sz w:val="28"/>
          <w:szCs w:val="22"/>
          <w:u w:val="single"/>
        </w:rPr>
        <w:lastRenderedPageBreak/>
        <w:t xml:space="preserve">Vordruck </w:t>
      </w:r>
      <w:r w:rsidR="004E0B03">
        <w:rPr>
          <w:b/>
          <w:sz w:val="28"/>
          <w:szCs w:val="22"/>
          <w:u w:val="single"/>
        </w:rPr>
        <w:t>5</w:t>
      </w:r>
      <w:r w:rsidRPr="00EB14F6">
        <w:rPr>
          <w:b/>
          <w:sz w:val="28"/>
          <w:szCs w:val="22"/>
          <w:u w:val="single"/>
        </w:rPr>
        <w:t xml:space="preserve"> - </w:t>
      </w:r>
      <w:r w:rsidR="004E0B03">
        <w:rPr>
          <w:b/>
          <w:sz w:val="28"/>
          <w:szCs w:val="22"/>
          <w:u w:val="single"/>
        </w:rPr>
        <w:t>Unternehmensdarstellung</w:t>
      </w:r>
      <w:r w:rsidRPr="00EB14F6">
        <w:rPr>
          <w:b/>
          <w:sz w:val="28"/>
          <w:szCs w:val="22"/>
          <w:u w:val="single"/>
        </w:rPr>
        <w:t xml:space="preserve"> </w:t>
      </w:r>
    </w:p>
    <w:p w14:paraId="48723C25" w14:textId="77777777" w:rsidR="00EB14F6" w:rsidRPr="00EB14F6" w:rsidRDefault="00EB14F6" w:rsidP="00EB14F6">
      <w:pPr>
        <w:pStyle w:val="ListParagraph"/>
        <w:spacing w:after="0" w:line="360" w:lineRule="auto"/>
        <w:rPr>
          <w:b/>
          <w:sz w:val="28"/>
          <w:szCs w:val="32"/>
          <w:u w:val="single"/>
        </w:rPr>
      </w:pPr>
    </w:p>
    <w:p w14:paraId="617A394C" w14:textId="6FF1AB68" w:rsidR="00EB14F6" w:rsidRPr="00EB14F6" w:rsidRDefault="00EB14F6" w:rsidP="00EB14F6">
      <w:pPr>
        <w:spacing w:after="0" w:line="360" w:lineRule="auto"/>
      </w:pPr>
      <w:r w:rsidRPr="00EB14F6">
        <w:t xml:space="preserve">Darstellung des </w:t>
      </w:r>
      <w:r w:rsidR="001F24AE">
        <w:t>Bieter</w:t>
      </w:r>
      <w:r w:rsidRPr="00EB14F6">
        <w:t>s (Leistungsspektrum und Kerngeschäft) und der Organisation (Hauptsitz, ggf. Niederlassungen, Struktur/Aufbau) sowie - falls zutreffend - ausführliche Darstellung der Konzernverbundenheit mit anderen Unternehmen.</w:t>
      </w:r>
    </w:p>
    <w:p w14:paraId="28F4FAFE" w14:textId="77777777" w:rsidR="00EB14F6" w:rsidRPr="00EB14F6" w:rsidRDefault="00EB14F6" w:rsidP="00EB14F6">
      <w:pPr>
        <w:spacing w:after="0" w:line="360" w:lineRule="auto"/>
      </w:pPr>
    </w:p>
    <w:tbl>
      <w:tblPr>
        <w:tblStyle w:val="TableGrid"/>
        <w:tblW w:w="0" w:type="auto"/>
        <w:tblInd w:w="-113" w:type="dxa"/>
        <w:tblLook w:val="04A0" w:firstRow="1" w:lastRow="0" w:firstColumn="1" w:lastColumn="0" w:noHBand="0" w:noVBand="1"/>
      </w:tblPr>
      <w:tblGrid>
        <w:gridCol w:w="3114"/>
        <w:gridCol w:w="5948"/>
      </w:tblGrid>
      <w:tr w:rsidR="00EB14F6" w:rsidRPr="008C5014" w14:paraId="615A6BA6" w14:textId="77777777" w:rsidTr="00B04E67">
        <w:tc>
          <w:tcPr>
            <w:tcW w:w="3114" w:type="dxa"/>
            <w:shd w:val="clear" w:color="auto" w:fill="D9D9D9" w:themeFill="background1" w:themeFillShade="D9"/>
          </w:tcPr>
          <w:p w14:paraId="594DA8B4" w14:textId="17D6578A" w:rsidR="00EB14F6" w:rsidRPr="00EB14F6" w:rsidRDefault="001F24AE" w:rsidP="00B04E67">
            <w:pPr>
              <w:rPr>
                <w:sz w:val="28"/>
                <w:szCs w:val="28"/>
              </w:rPr>
            </w:pPr>
            <w:r>
              <w:rPr>
                <w:sz w:val="28"/>
                <w:szCs w:val="28"/>
              </w:rPr>
              <w:t>Bieter</w:t>
            </w:r>
          </w:p>
          <w:p w14:paraId="134DF7B5" w14:textId="77777777" w:rsidR="00EB14F6" w:rsidRPr="00EB14F6" w:rsidRDefault="00EB14F6" w:rsidP="00B04E67">
            <w:pPr>
              <w:rPr>
                <w:sz w:val="28"/>
                <w:szCs w:val="28"/>
              </w:rPr>
            </w:pPr>
          </w:p>
        </w:tc>
        <w:tc>
          <w:tcPr>
            <w:tcW w:w="5948" w:type="dxa"/>
          </w:tcPr>
          <w:p w14:paraId="312486F6" w14:textId="77777777" w:rsidR="00EB14F6" w:rsidRPr="00EB14F6" w:rsidRDefault="00EB14F6" w:rsidP="00B04E67">
            <w:pPr>
              <w:rPr>
                <w:sz w:val="28"/>
                <w:szCs w:val="28"/>
              </w:rPr>
            </w:pPr>
          </w:p>
        </w:tc>
      </w:tr>
      <w:tr w:rsidR="00EB14F6" w:rsidRPr="008C5014" w14:paraId="0A59ED38" w14:textId="77777777" w:rsidTr="00B04E67">
        <w:tc>
          <w:tcPr>
            <w:tcW w:w="3114" w:type="dxa"/>
            <w:shd w:val="clear" w:color="auto" w:fill="D9D9D9" w:themeFill="background1" w:themeFillShade="D9"/>
          </w:tcPr>
          <w:p w14:paraId="64E0A8CD" w14:textId="77777777" w:rsidR="00EB14F6" w:rsidRPr="00EB14F6" w:rsidRDefault="00EB14F6" w:rsidP="00B04E67">
            <w:pPr>
              <w:rPr>
                <w:sz w:val="28"/>
                <w:szCs w:val="28"/>
              </w:rPr>
            </w:pPr>
            <w:r w:rsidRPr="00EB14F6">
              <w:rPr>
                <w:sz w:val="28"/>
                <w:szCs w:val="28"/>
              </w:rPr>
              <w:t>Leistungsspektrum</w:t>
            </w:r>
          </w:p>
          <w:p w14:paraId="19B8B716" w14:textId="77777777" w:rsidR="00EB14F6" w:rsidRPr="00EB14F6" w:rsidRDefault="00EB14F6" w:rsidP="00B04E67">
            <w:pPr>
              <w:rPr>
                <w:sz w:val="28"/>
                <w:szCs w:val="28"/>
              </w:rPr>
            </w:pPr>
          </w:p>
          <w:p w14:paraId="5E548F12" w14:textId="77777777" w:rsidR="00EB14F6" w:rsidRPr="00EB14F6" w:rsidRDefault="00EB14F6" w:rsidP="00B04E67">
            <w:pPr>
              <w:rPr>
                <w:sz w:val="28"/>
                <w:szCs w:val="28"/>
              </w:rPr>
            </w:pPr>
          </w:p>
          <w:p w14:paraId="6D019BB3" w14:textId="77777777" w:rsidR="00EB14F6" w:rsidRPr="00EB14F6" w:rsidRDefault="00EB14F6" w:rsidP="00B04E67">
            <w:pPr>
              <w:rPr>
                <w:sz w:val="28"/>
                <w:szCs w:val="28"/>
              </w:rPr>
            </w:pPr>
          </w:p>
          <w:p w14:paraId="71BF0D06" w14:textId="77777777" w:rsidR="00EB14F6" w:rsidRPr="00EB14F6" w:rsidRDefault="00EB14F6" w:rsidP="00B04E67">
            <w:pPr>
              <w:rPr>
                <w:sz w:val="28"/>
                <w:szCs w:val="28"/>
              </w:rPr>
            </w:pPr>
          </w:p>
        </w:tc>
        <w:tc>
          <w:tcPr>
            <w:tcW w:w="5948" w:type="dxa"/>
          </w:tcPr>
          <w:p w14:paraId="496387B4" w14:textId="77777777" w:rsidR="00EB14F6" w:rsidRPr="00EB14F6" w:rsidRDefault="00EB14F6" w:rsidP="00B04E67">
            <w:pPr>
              <w:rPr>
                <w:sz w:val="28"/>
                <w:szCs w:val="28"/>
              </w:rPr>
            </w:pPr>
          </w:p>
        </w:tc>
      </w:tr>
      <w:tr w:rsidR="00EB14F6" w:rsidRPr="008C5014" w14:paraId="23A2B5DE" w14:textId="77777777" w:rsidTr="00B04E67">
        <w:tc>
          <w:tcPr>
            <w:tcW w:w="3114" w:type="dxa"/>
            <w:shd w:val="clear" w:color="auto" w:fill="D9D9D9" w:themeFill="background1" w:themeFillShade="D9"/>
          </w:tcPr>
          <w:p w14:paraId="36EE353E" w14:textId="77777777" w:rsidR="00EB14F6" w:rsidRPr="00EB14F6" w:rsidRDefault="00EB14F6" w:rsidP="00B04E67">
            <w:pPr>
              <w:rPr>
                <w:sz w:val="28"/>
                <w:szCs w:val="28"/>
              </w:rPr>
            </w:pPr>
            <w:r w:rsidRPr="00EB14F6">
              <w:rPr>
                <w:sz w:val="28"/>
                <w:szCs w:val="28"/>
              </w:rPr>
              <w:t>Kerngeschäft</w:t>
            </w:r>
          </w:p>
          <w:p w14:paraId="6B7D5254" w14:textId="77777777" w:rsidR="00EB14F6" w:rsidRPr="00EB14F6" w:rsidRDefault="00EB14F6" w:rsidP="00B04E67">
            <w:pPr>
              <w:rPr>
                <w:sz w:val="28"/>
                <w:szCs w:val="28"/>
              </w:rPr>
            </w:pPr>
          </w:p>
          <w:p w14:paraId="41CC534E" w14:textId="77777777" w:rsidR="00EB14F6" w:rsidRPr="00EB14F6" w:rsidRDefault="00EB14F6" w:rsidP="00B04E67">
            <w:pPr>
              <w:rPr>
                <w:sz w:val="28"/>
                <w:szCs w:val="28"/>
              </w:rPr>
            </w:pPr>
          </w:p>
          <w:p w14:paraId="56A4BBAA" w14:textId="77777777" w:rsidR="00EB14F6" w:rsidRPr="00EB14F6" w:rsidRDefault="00EB14F6" w:rsidP="00B04E67">
            <w:pPr>
              <w:rPr>
                <w:sz w:val="28"/>
                <w:szCs w:val="28"/>
              </w:rPr>
            </w:pPr>
          </w:p>
          <w:p w14:paraId="08C04AEB" w14:textId="77777777" w:rsidR="00EB14F6" w:rsidRPr="00EB14F6" w:rsidRDefault="00EB14F6" w:rsidP="00B04E67">
            <w:pPr>
              <w:rPr>
                <w:sz w:val="28"/>
                <w:szCs w:val="28"/>
              </w:rPr>
            </w:pPr>
          </w:p>
        </w:tc>
        <w:tc>
          <w:tcPr>
            <w:tcW w:w="5948" w:type="dxa"/>
          </w:tcPr>
          <w:p w14:paraId="5406CAE6" w14:textId="77777777" w:rsidR="00EB14F6" w:rsidRPr="00EB14F6" w:rsidRDefault="00EB14F6" w:rsidP="00B04E67">
            <w:pPr>
              <w:rPr>
                <w:sz w:val="28"/>
                <w:szCs w:val="28"/>
              </w:rPr>
            </w:pPr>
          </w:p>
        </w:tc>
      </w:tr>
      <w:tr w:rsidR="00EB14F6" w:rsidRPr="008C5014" w14:paraId="0B76AA5C" w14:textId="77777777" w:rsidTr="00B04E67">
        <w:tc>
          <w:tcPr>
            <w:tcW w:w="3114" w:type="dxa"/>
            <w:shd w:val="clear" w:color="auto" w:fill="D9D9D9" w:themeFill="background1" w:themeFillShade="D9"/>
          </w:tcPr>
          <w:p w14:paraId="3427D719" w14:textId="77777777" w:rsidR="00EB14F6" w:rsidRPr="00EB14F6" w:rsidRDefault="00EB14F6" w:rsidP="00B04E67">
            <w:pPr>
              <w:rPr>
                <w:sz w:val="28"/>
                <w:szCs w:val="28"/>
              </w:rPr>
            </w:pPr>
            <w:r w:rsidRPr="00EB14F6">
              <w:rPr>
                <w:sz w:val="28"/>
                <w:szCs w:val="28"/>
              </w:rPr>
              <w:t>Unternehmenshauptsitz</w:t>
            </w:r>
          </w:p>
          <w:p w14:paraId="77739E90" w14:textId="77777777" w:rsidR="00EB14F6" w:rsidRPr="00EB14F6" w:rsidRDefault="00EB14F6" w:rsidP="00B04E67">
            <w:pPr>
              <w:rPr>
                <w:sz w:val="28"/>
                <w:szCs w:val="28"/>
              </w:rPr>
            </w:pPr>
          </w:p>
          <w:p w14:paraId="2996FB44" w14:textId="77777777" w:rsidR="00EB14F6" w:rsidRPr="00EB14F6" w:rsidRDefault="00EB14F6" w:rsidP="00B04E67">
            <w:pPr>
              <w:rPr>
                <w:sz w:val="28"/>
                <w:szCs w:val="28"/>
              </w:rPr>
            </w:pPr>
          </w:p>
          <w:p w14:paraId="20322A69" w14:textId="77777777" w:rsidR="00EB14F6" w:rsidRPr="00EB14F6" w:rsidRDefault="00EB14F6" w:rsidP="00B04E67">
            <w:pPr>
              <w:rPr>
                <w:sz w:val="28"/>
                <w:szCs w:val="28"/>
              </w:rPr>
            </w:pPr>
          </w:p>
          <w:p w14:paraId="3F91B54B" w14:textId="77777777" w:rsidR="00EB14F6" w:rsidRPr="00EB14F6" w:rsidRDefault="00EB14F6" w:rsidP="00B04E67">
            <w:pPr>
              <w:rPr>
                <w:sz w:val="28"/>
                <w:szCs w:val="28"/>
              </w:rPr>
            </w:pPr>
          </w:p>
        </w:tc>
        <w:tc>
          <w:tcPr>
            <w:tcW w:w="5948" w:type="dxa"/>
          </w:tcPr>
          <w:p w14:paraId="53E4CC18" w14:textId="77777777" w:rsidR="00EB14F6" w:rsidRPr="00EB14F6" w:rsidRDefault="00EB14F6" w:rsidP="00B04E67">
            <w:pPr>
              <w:rPr>
                <w:sz w:val="28"/>
                <w:szCs w:val="28"/>
              </w:rPr>
            </w:pPr>
          </w:p>
        </w:tc>
      </w:tr>
      <w:tr w:rsidR="00EB14F6" w:rsidRPr="008C5014" w14:paraId="56DF9A9B" w14:textId="77777777" w:rsidTr="00B04E67">
        <w:tc>
          <w:tcPr>
            <w:tcW w:w="3114" w:type="dxa"/>
            <w:shd w:val="clear" w:color="auto" w:fill="D9D9D9" w:themeFill="background1" w:themeFillShade="D9"/>
          </w:tcPr>
          <w:p w14:paraId="627245A4" w14:textId="77777777" w:rsidR="00EB14F6" w:rsidRPr="00EB14F6" w:rsidRDefault="00EB14F6" w:rsidP="00B04E67">
            <w:pPr>
              <w:rPr>
                <w:sz w:val="28"/>
                <w:szCs w:val="28"/>
              </w:rPr>
            </w:pPr>
            <w:r w:rsidRPr="00EB14F6">
              <w:rPr>
                <w:sz w:val="28"/>
                <w:szCs w:val="28"/>
              </w:rPr>
              <w:lastRenderedPageBreak/>
              <w:t>Niederlassungen</w:t>
            </w:r>
          </w:p>
          <w:p w14:paraId="54E68396" w14:textId="77777777" w:rsidR="00EB14F6" w:rsidRPr="00EB14F6" w:rsidRDefault="00EB14F6" w:rsidP="00B04E67">
            <w:pPr>
              <w:rPr>
                <w:sz w:val="28"/>
                <w:szCs w:val="28"/>
              </w:rPr>
            </w:pPr>
          </w:p>
          <w:p w14:paraId="2A52F79F" w14:textId="77777777" w:rsidR="00EB14F6" w:rsidRPr="00EB14F6" w:rsidRDefault="00EB14F6" w:rsidP="00B04E67">
            <w:pPr>
              <w:rPr>
                <w:sz w:val="28"/>
                <w:szCs w:val="28"/>
              </w:rPr>
            </w:pPr>
          </w:p>
          <w:p w14:paraId="2B33E9AF" w14:textId="77777777" w:rsidR="00EB14F6" w:rsidRPr="00EB14F6" w:rsidRDefault="00EB14F6" w:rsidP="00B04E67">
            <w:pPr>
              <w:rPr>
                <w:sz w:val="28"/>
                <w:szCs w:val="28"/>
              </w:rPr>
            </w:pPr>
          </w:p>
        </w:tc>
        <w:tc>
          <w:tcPr>
            <w:tcW w:w="5948" w:type="dxa"/>
          </w:tcPr>
          <w:p w14:paraId="01989D85" w14:textId="77777777" w:rsidR="00EB14F6" w:rsidRPr="00EB14F6" w:rsidRDefault="00EB14F6" w:rsidP="00B04E67">
            <w:pPr>
              <w:rPr>
                <w:sz w:val="28"/>
                <w:szCs w:val="28"/>
              </w:rPr>
            </w:pPr>
          </w:p>
        </w:tc>
      </w:tr>
      <w:tr w:rsidR="00EB14F6" w:rsidRPr="008C5014" w14:paraId="5861EA5A" w14:textId="77777777" w:rsidTr="00B04E67">
        <w:tc>
          <w:tcPr>
            <w:tcW w:w="3114" w:type="dxa"/>
            <w:shd w:val="clear" w:color="auto" w:fill="D9D9D9" w:themeFill="background1" w:themeFillShade="D9"/>
          </w:tcPr>
          <w:p w14:paraId="5B3B1B5A" w14:textId="77777777" w:rsidR="00EB14F6" w:rsidRPr="00EB14F6" w:rsidRDefault="00EB14F6" w:rsidP="00B04E67">
            <w:pPr>
              <w:rPr>
                <w:sz w:val="28"/>
                <w:szCs w:val="28"/>
              </w:rPr>
            </w:pPr>
            <w:r w:rsidRPr="00EB14F6">
              <w:rPr>
                <w:sz w:val="28"/>
                <w:szCs w:val="28"/>
              </w:rPr>
              <w:t>Konzernstruktur/ Aufbau</w:t>
            </w:r>
          </w:p>
          <w:p w14:paraId="05953858" w14:textId="77777777" w:rsidR="00EB14F6" w:rsidRPr="00EB14F6" w:rsidRDefault="00EB14F6" w:rsidP="00B04E67">
            <w:pPr>
              <w:rPr>
                <w:sz w:val="28"/>
                <w:szCs w:val="28"/>
              </w:rPr>
            </w:pPr>
          </w:p>
          <w:p w14:paraId="489F49FB" w14:textId="77777777" w:rsidR="00EB14F6" w:rsidRPr="00EB14F6" w:rsidRDefault="00EB14F6" w:rsidP="00B04E67">
            <w:pPr>
              <w:rPr>
                <w:sz w:val="28"/>
                <w:szCs w:val="28"/>
              </w:rPr>
            </w:pPr>
          </w:p>
          <w:p w14:paraId="21E5FD00" w14:textId="77777777" w:rsidR="00EB14F6" w:rsidRPr="00EB14F6" w:rsidRDefault="00EB14F6" w:rsidP="00B04E67">
            <w:pPr>
              <w:rPr>
                <w:sz w:val="28"/>
                <w:szCs w:val="28"/>
              </w:rPr>
            </w:pPr>
          </w:p>
          <w:p w14:paraId="0F27A22C" w14:textId="77777777" w:rsidR="00EB14F6" w:rsidRPr="00EB14F6" w:rsidRDefault="00EB14F6" w:rsidP="00EB14F6">
            <w:pPr>
              <w:rPr>
                <w:sz w:val="28"/>
                <w:szCs w:val="28"/>
              </w:rPr>
            </w:pPr>
          </w:p>
        </w:tc>
        <w:tc>
          <w:tcPr>
            <w:tcW w:w="5948" w:type="dxa"/>
          </w:tcPr>
          <w:p w14:paraId="7E853C29" w14:textId="77777777" w:rsidR="00EB14F6" w:rsidRPr="00EB14F6" w:rsidRDefault="00EB14F6" w:rsidP="00B04E67">
            <w:pPr>
              <w:rPr>
                <w:sz w:val="28"/>
                <w:szCs w:val="28"/>
              </w:rPr>
            </w:pPr>
          </w:p>
        </w:tc>
      </w:tr>
      <w:tr w:rsidR="00EB14F6" w14:paraId="7871A087" w14:textId="77777777" w:rsidTr="00B04E67">
        <w:tc>
          <w:tcPr>
            <w:tcW w:w="3114" w:type="dxa"/>
            <w:shd w:val="clear" w:color="auto" w:fill="D9D9D9" w:themeFill="background1" w:themeFillShade="D9"/>
          </w:tcPr>
          <w:p w14:paraId="3F686978" w14:textId="77777777" w:rsidR="00EB14F6" w:rsidRPr="00EB14F6" w:rsidRDefault="00EB14F6" w:rsidP="00B04E67">
            <w:pPr>
              <w:shd w:val="clear" w:color="auto" w:fill="D9D9D9" w:themeFill="background1" w:themeFillShade="D9"/>
              <w:rPr>
                <w:sz w:val="28"/>
                <w:szCs w:val="28"/>
              </w:rPr>
            </w:pPr>
            <w:r w:rsidRPr="00EB14F6">
              <w:rPr>
                <w:sz w:val="28"/>
                <w:szCs w:val="28"/>
                <w:shd w:val="clear" w:color="auto" w:fill="D9D9D9" w:themeFill="background1" w:themeFillShade="D9"/>
              </w:rPr>
              <w:t>Konzernverbundenheit mit</w:t>
            </w:r>
            <w:r w:rsidRPr="00EB14F6">
              <w:rPr>
                <w:sz w:val="28"/>
                <w:szCs w:val="28"/>
              </w:rPr>
              <w:t xml:space="preserve"> anderen </w:t>
            </w:r>
            <w:r w:rsidRPr="00EB14F6">
              <w:rPr>
                <w:sz w:val="28"/>
                <w:szCs w:val="28"/>
                <w:shd w:val="clear" w:color="auto" w:fill="D9D9D9" w:themeFill="background1" w:themeFillShade="D9"/>
              </w:rPr>
              <w:t>Unternehmen</w:t>
            </w:r>
          </w:p>
          <w:p w14:paraId="23A2F437" w14:textId="77777777" w:rsidR="00EB14F6" w:rsidRPr="00EB14F6" w:rsidRDefault="00EB14F6" w:rsidP="00B04E67">
            <w:pPr>
              <w:shd w:val="clear" w:color="auto" w:fill="D9D9D9" w:themeFill="background1" w:themeFillShade="D9"/>
              <w:rPr>
                <w:sz w:val="28"/>
                <w:szCs w:val="28"/>
              </w:rPr>
            </w:pPr>
          </w:p>
          <w:p w14:paraId="3D7FB0BB" w14:textId="77777777" w:rsidR="00EB14F6" w:rsidRPr="00EB14F6" w:rsidRDefault="00EB14F6" w:rsidP="00B04E67">
            <w:pPr>
              <w:shd w:val="clear" w:color="auto" w:fill="D9D9D9" w:themeFill="background1" w:themeFillShade="D9"/>
              <w:rPr>
                <w:sz w:val="28"/>
                <w:szCs w:val="28"/>
              </w:rPr>
            </w:pPr>
          </w:p>
          <w:p w14:paraId="67C1D6F0" w14:textId="77777777" w:rsidR="00EB14F6" w:rsidRPr="00EB14F6" w:rsidRDefault="00EB14F6" w:rsidP="00B04E67">
            <w:pPr>
              <w:rPr>
                <w:sz w:val="28"/>
                <w:szCs w:val="28"/>
              </w:rPr>
            </w:pPr>
          </w:p>
        </w:tc>
        <w:tc>
          <w:tcPr>
            <w:tcW w:w="5948" w:type="dxa"/>
          </w:tcPr>
          <w:p w14:paraId="125F98B2" w14:textId="77777777" w:rsidR="00EB14F6" w:rsidRPr="00EB14F6" w:rsidRDefault="00EB14F6" w:rsidP="00B04E67">
            <w:pPr>
              <w:rPr>
                <w:sz w:val="28"/>
                <w:szCs w:val="28"/>
              </w:rPr>
            </w:pPr>
          </w:p>
        </w:tc>
      </w:tr>
    </w:tbl>
    <w:p w14:paraId="3A286044" w14:textId="77777777" w:rsidR="00EB14F6" w:rsidRPr="00646C38" w:rsidRDefault="00EB14F6" w:rsidP="00EB14F6">
      <w:pPr>
        <w:rPr>
          <w:sz w:val="24"/>
        </w:rPr>
      </w:pPr>
    </w:p>
    <w:p w14:paraId="3A01E90B" w14:textId="77777777" w:rsidR="00EB14F6" w:rsidRPr="00EB14F6" w:rsidRDefault="00EB14F6" w:rsidP="00EB14F6">
      <w:pPr>
        <w:spacing w:after="0" w:line="360" w:lineRule="auto"/>
        <w:rPr>
          <w:u w:val="single"/>
        </w:rPr>
      </w:pPr>
      <w:r w:rsidRPr="00EB14F6">
        <w:rPr>
          <w:b/>
          <w:u w:val="single"/>
        </w:rPr>
        <w:t>Hinweis</w:t>
      </w:r>
      <w:r w:rsidRPr="00EB14F6">
        <w:rPr>
          <w:u w:val="single"/>
        </w:rPr>
        <w:t>:</w:t>
      </w:r>
    </w:p>
    <w:p w14:paraId="62B30D32" w14:textId="04F05DE6" w:rsidR="0025156B" w:rsidRDefault="00EB14F6" w:rsidP="003010C2">
      <w:pPr>
        <w:spacing w:after="0" w:line="360" w:lineRule="auto"/>
        <w:rPr>
          <w:szCs w:val="22"/>
        </w:rPr>
      </w:pPr>
      <w:r w:rsidRPr="00EB14F6">
        <w:t>Sollte der hier zur Verfügung stehende Platz nicht ausreichen, so sind Beiblätter beizufügen, auf welche innerhalb dieses Vordrucks eindeutig Bezug genommen wird.</w:t>
      </w:r>
      <w:r w:rsidR="0025156B">
        <w:rPr>
          <w:szCs w:val="22"/>
        </w:rPr>
        <w:br w:type="page"/>
      </w:r>
    </w:p>
    <w:p w14:paraId="0A0E2457" w14:textId="77777777" w:rsidR="00DB1D75" w:rsidRDefault="004E0B03" w:rsidP="00EB14F6">
      <w:pPr>
        <w:spacing w:after="0" w:line="360" w:lineRule="auto"/>
        <w:rPr>
          <w:b/>
          <w:sz w:val="28"/>
          <w:szCs w:val="22"/>
        </w:rPr>
      </w:pPr>
      <w:r>
        <w:rPr>
          <w:b/>
          <w:sz w:val="28"/>
          <w:szCs w:val="22"/>
        </w:rPr>
        <w:lastRenderedPageBreak/>
        <w:t xml:space="preserve">Vordruck 6 - </w:t>
      </w:r>
      <w:r w:rsidR="0025156B" w:rsidRPr="0025156B">
        <w:rPr>
          <w:b/>
          <w:sz w:val="28"/>
          <w:szCs w:val="22"/>
        </w:rPr>
        <w:t xml:space="preserve">Erklärung </w:t>
      </w:r>
      <w:r>
        <w:rPr>
          <w:b/>
          <w:sz w:val="28"/>
          <w:szCs w:val="22"/>
        </w:rPr>
        <w:t>über Nichtvorliegen von</w:t>
      </w:r>
      <w:r w:rsidR="0025156B" w:rsidRPr="0025156B">
        <w:rPr>
          <w:b/>
          <w:sz w:val="28"/>
          <w:szCs w:val="22"/>
        </w:rPr>
        <w:t xml:space="preserve"> Ausschluss</w:t>
      </w:r>
      <w:r w:rsidR="003753A9">
        <w:rPr>
          <w:b/>
          <w:sz w:val="28"/>
          <w:szCs w:val="22"/>
        </w:rPr>
        <w:t>gründen</w:t>
      </w:r>
    </w:p>
    <w:p w14:paraId="5B94C3AB" w14:textId="77777777" w:rsidR="003753A9" w:rsidRDefault="003753A9">
      <w:pPr>
        <w:spacing w:after="0" w:line="240" w:lineRule="auto"/>
        <w:jc w:val="left"/>
        <w:rPr>
          <w:b/>
          <w:sz w:val="28"/>
          <w:szCs w:val="22"/>
        </w:rPr>
      </w:pPr>
    </w:p>
    <w:p w14:paraId="75235B72" w14:textId="66FBA3DB" w:rsidR="003753A9" w:rsidRDefault="003753A9" w:rsidP="003753A9">
      <w:pPr>
        <w:spacing w:after="0" w:line="360" w:lineRule="auto"/>
        <w:jc w:val="left"/>
        <w:rPr>
          <w:szCs w:val="22"/>
        </w:rPr>
      </w:pPr>
      <w:r>
        <w:rPr>
          <w:szCs w:val="22"/>
        </w:rPr>
        <w:t xml:space="preserve">Der </w:t>
      </w:r>
      <w:r w:rsidR="001F24AE">
        <w:rPr>
          <w:szCs w:val="22"/>
        </w:rPr>
        <w:t>Bieter</w:t>
      </w:r>
      <w:r>
        <w:rPr>
          <w:szCs w:val="22"/>
        </w:rPr>
        <w:t xml:space="preserve"> bestätigt, dass für ihn keine zwingenden Ausschlussgründe gem. § 123 GWB vorliegen. </w:t>
      </w:r>
      <w:r w:rsidR="00E861D9">
        <w:rPr>
          <w:szCs w:val="22"/>
        </w:rPr>
        <w:t>§ 123 GWB lautet:</w:t>
      </w:r>
    </w:p>
    <w:p w14:paraId="20BC5FD9" w14:textId="77777777" w:rsidR="00E861D9" w:rsidRDefault="00E861D9" w:rsidP="003753A9">
      <w:pPr>
        <w:spacing w:after="0" w:line="360" w:lineRule="auto"/>
        <w:jc w:val="left"/>
        <w:rPr>
          <w:szCs w:val="22"/>
        </w:rPr>
      </w:pPr>
    </w:p>
    <w:p w14:paraId="7AF4955E" w14:textId="7690F9DE" w:rsidR="00E861D9" w:rsidRPr="0070603B" w:rsidRDefault="0070603B" w:rsidP="00E861D9">
      <w:pPr>
        <w:spacing w:after="0" w:line="360" w:lineRule="auto"/>
        <w:jc w:val="left"/>
        <w:rPr>
          <w:i/>
          <w:szCs w:val="22"/>
        </w:rPr>
      </w:pPr>
      <w:r>
        <w:rPr>
          <w:i/>
          <w:szCs w:val="22"/>
        </w:rPr>
        <w:t>„</w:t>
      </w:r>
      <w:r w:rsidR="00E861D9" w:rsidRPr="0070603B">
        <w:rPr>
          <w:i/>
          <w:szCs w:val="22"/>
        </w:rPr>
        <w:t>(1)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477D6457" w14:textId="77777777" w:rsidR="00E861D9" w:rsidRPr="0070603B" w:rsidRDefault="00E861D9" w:rsidP="00E861D9">
      <w:pPr>
        <w:pStyle w:val="ListParagraph"/>
        <w:numPr>
          <w:ilvl w:val="0"/>
          <w:numId w:val="20"/>
        </w:numPr>
        <w:spacing w:after="0" w:line="360" w:lineRule="auto"/>
        <w:jc w:val="left"/>
        <w:rPr>
          <w:i/>
          <w:szCs w:val="22"/>
        </w:rPr>
      </w:pPr>
      <w:r w:rsidRPr="0070603B">
        <w:rPr>
          <w:i/>
          <w:szCs w:val="22"/>
        </w:rPr>
        <w:t xml:space="preserve">§ 129 des Strafgesetzbuchs (Bildung krimineller Vereinigungen), § 129a des Strafgesetzbuchs (Bildung terroristischer Vereinigungen) oder § 129b des Strafgesetzbuchs (Kriminelle und terroristische Vereinigungen im Ausland), </w:t>
      </w:r>
    </w:p>
    <w:p w14:paraId="794E8706" w14:textId="77777777" w:rsidR="00E861D9" w:rsidRPr="0070603B" w:rsidRDefault="00E861D9" w:rsidP="00222E1A">
      <w:pPr>
        <w:pStyle w:val="ListParagraph"/>
        <w:numPr>
          <w:ilvl w:val="0"/>
          <w:numId w:val="20"/>
        </w:numPr>
        <w:spacing w:after="0" w:line="360" w:lineRule="auto"/>
        <w:jc w:val="left"/>
        <w:rPr>
          <w:i/>
          <w:szCs w:val="22"/>
        </w:rPr>
      </w:pPr>
      <w:r w:rsidRPr="0070603B">
        <w:rPr>
          <w:i/>
          <w:szCs w:val="22"/>
        </w:rPr>
        <w:t xml:space="preserve">§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 </w:t>
      </w:r>
    </w:p>
    <w:p w14:paraId="3A6719CC" w14:textId="77777777" w:rsidR="00E861D9" w:rsidRPr="0070603B" w:rsidRDefault="00E861D9" w:rsidP="0046455B">
      <w:pPr>
        <w:pStyle w:val="ListParagraph"/>
        <w:numPr>
          <w:ilvl w:val="0"/>
          <w:numId w:val="20"/>
        </w:numPr>
        <w:spacing w:after="0" w:line="360" w:lineRule="auto"/>
        <w:jc w:val="left"/>
        <w:rPr>
          <w:i/>
          <w:szCs w:val="22"/>
        </w:rPr>
      </w:pPr>
      <w:r w:rsidRPr="0070603B">
        <w:rPr>
          <w:i/>
          <w:szCs w:val="22"/>
        </w:rPr>
        <w:t xml:space="preserve">§ 261 des Strafgesetzbuchs (Geldwäsche; Verschleierung unrechtmäßig erlangter Vermögenswerte), </w:t>
      </w:r>
    </w:p>
    <w:p w14:paraId="7D23AD44" w14:textId="77777777" w:rsidR="00E861D9" w:rsidRPr="0070603B" w:rsidRDefault="00E861D9" w:rsidP="00767776">
      <w:pPr>
        <w:pStyle w:val="ListParagraph"/>
        <w:numPr>
          <w:ilvl w:val="0"/>
          <w:numId w:val="20"/>
        </w:numPr>
        <w:spacing w:after="0" w:line="360" w:lineRule="auto"/>
        <w:jc w:val="left"/>
        <w:rPr>
          <w:i/>
          <w:szCs w:val="22"/>
        </w:rPr>
      </w:pPr>
      <w:r w:rsidRPr="0070603B">
        <w:rPr>
          <w:i/>
          <w:szCs w:val="22"/>
        </w:rPr>
        <w:t xml:space="preserve">§ 263 des Strafgesetzbuchs (Betrug), soweit sich die Straftat gegen den Haushalt der Europäischen Union oder gegen Haushalte richtet, die von der Europäischen Union oder in ihrem Auftrag verwaltet werden, </w:t>
      </w:r>
    </w:p>
    <w:p w14:paraId="2B6D716A" w14:textId="77777777" w:rsidR="00E861D9" w:rsidRPr="0070603B" w:rsidRDefault="00E861D9" w:rsidP="00990FC2">
      <w:pPr>
        <w:pStyle w:val="ListParagraph"/>
        <w:numPr>
          <w:ilvl w:val="0"/>
          <w:numId w:val="20"/>
        </w:numPr>
        <w:spacing w:after="0" w:line="360" w:lineRule="auto"/>
        <w:jc w:val="left"/>
        <w:rPr>
          <w:i/>
          <w:szCs w:val="22"/>
        </w:rPr>
      </w:pPr>
      <w:r w:rsidRPr="0070603B">
        <w:rPr>
          <w:i/>
          <w:szCs w:val="22"/>
        </w:rPr>
        <w:t xml:space="preserve">§ 264 des Strafgesetzbuchs (Subventionsbetrug), soweit sich die Straftat gegen den Haushalt der Europäischen Union oder gegen Haushalte richtet, die von der Europäischen Union oder in ihrem Auftrag verwaltet werden, </w:t>
      </w:r>
    </w:p>
    <w:p w14:paraId="150C98F5" w14:textId="77777777" w:rsidR="00E861D9" w:rsidRPr="0070603B" w:rsidRDefault="00E861D9" w:rsidP="00AF57B6">
      <w:pPr>
        <w:pStyle w:val="ListParagraph"/>
        <w:numPr>
          <w:ilvl w:val="0"/>
          <w:numId w:val="20"/>
        </w:numPr>
        <w:spacing w:after="0" w:line="360" w:lineRule="auto"/>
        <w:jc w:val="left"/>
        <w:rPr>
          <w:i/>
          <w:szCs w:val="22"/>
        </w:rPr>
      </w:pPr>
      <w:r w:rsidRPr="0070603B">
        <w:rPr>
          <w:i/>
          <w:szCs w:val="22"/>
        </w:rPr>
        <w:t xml:space="preserve">§ 299 des Strafgesetzbuchs (Bestechlichkeit und Bestechung im geschäftlichen Verkehr), </w:t>
      </w:r>
    </w:p>
    <w:p w14:paraId="29501D8B" w14:textId="77777777" w:rsidR="0070603B" w:rsidRPr="0070603B" w:rsidRDefault="00E861D9" w:rsidP="00E861D9">
      <w:pPr>
        <w:pStyle w:val="ListParagraph"/>
        <w:numPr>
          <w:ilvl w:val="0"/>
          <w:numId w:val="20"/>
        </w:numPr>
        <w:spacing w:after="0" w:line="360" w:lineRule="auto"/>
        <w:jc w:val="left"/>
        <w:rPr>
          <w:i/>
          <w:szCs w:val="22"/>
        </w:rPr>
      </w:pPr>
      <w:r w:rsidRPr="0070603B">
        <w:rPr>
          <w:i/>
          <w:szCs w:val="22"/>
        </w:rPr>
        <w:t xml:space="preserve">§ 108e des Strafgesetzbuchs (Bestechlichkeit und Bestechung von Mandatsträgern), </w:t>
      </w:r>
    </w:p>
    <w:p w14:paraId="5984ED5A" w14:textId="77777777" w:rsidR="0070603B" w:rsidRPr="0070603B" w:rsidRDefault="00E861D9" w:rsidP="00E861D9">
      <w:pPr>
        <w:pStyle w:val="ListParagraph"/>
        <w:numPr>
          <w:ilvl w:val="0"/>
          <w:numId w:val="20"/>
        </w:numPr>
        <w:spacing w:after="0" w:line="360" w:lineRule="auto"/>
        <w:jc w:val="left"/>
        <w:rPr>
          <w:i/>
          <w:szCs w:val="22"/>
        </w:rPr>
      </w:pPr>
      <w:r w:rsidRPr="0070603B">
        <w:rPr>
          <w:i/>
          <w:szCs w:val="22"/>
        </w:rPr>
        <w:t xml:space="preserve">den §§ 333 und 334 des Strafgesetzbuchs (Vorteilsgewährung und Bestechung), jeweils auch in Verbindung mit § 335a des Strafgesetzbuchs (Ausländische und internationale Bedienstete), </w:t>
      </w:r>
    </w:p>
    <w:p w14:paraId="4B268FCF" w14:textId="77777777" w:rsidR="0070603B" w:rsidRPr="0070603B" w:rsidRDefault="00E861D9" w:rsidP="00CD3D9F">
      <w:pPr>
        <w:pStyle w:val="ListParagraph"/>
        <w:numPr>
          <w:ilvl w:val="0"/>
          <w:numId w:val="20"/>
        </w:numPr>
        <w:spacing w:after="0" w:line="360" w:lineRule="auto"/>
        <w:jc w:val="left"/>
        <w:rPr>
          <w:i/>
          <w:szCs w:val="22"/>
        </w:rPr>
      </w:pPr>
      <w:r w:rsidRPr="0070603B">
        <w:rPr>
          <w:i/>
          <w:szCs w:val="22"/>
        </w:rPr>
        <w:t xml:space="preserve">Artikel 2 § 2 des Gesetzes zur Bekämpfung internationaler Bestechung (Bestechung ausländischer Abgeordneter im Zusammenhang mit internationalem Geschäftsverkehr) oder </w:t>
      </w:r>
    </w:p>
    <w:p w14:paraId="55629B9B" w14:textId="2167C959" w:rsidR="00E861D9" w:rsidRPr="0070603B" w:rsidRDefault="00E861D9" w:rsidP="00CD3D9F">
      <w:pPr>
        <w:pStyle w:val="ListParagraph"/>
        <w:numPr>
          <w:ilvl w:val="0"/>
          <w:numId w:val="20"/>
        </w:numPr>
        <w:spacing w:after="0" w:line="360" w:lineRule="auto"/>
        <w:jc w:val="left"/>
        <w:rPr>
          <w:i/>
          <w:szCs w:val="22"/>
        </w:rPr>
      </w:pPr>
      <w:r w:rsidRPr="0070603B">
        <w:rPr>
          <w:i/>
          <w:szCs w:val="22"/>
        </w:rPr>
        <w:lastRenderedPageBreak/>
        <w:t xml:space="preserve">den §§ 232, 232a Absatz 1 bis 5, den §§ 232b bis 233a des Strafgesetzbuches (Menschenhandel, Zwangsprostitution, Zwangsarbeit, Ausbeutung der Arbeitskraft, Ausbeutung unter Ausnutzung einer Freiheitsberaubung). </w:t>
      </w:r>
    </w:p>
    <w:p w14:paraId="42F87C2C" w14:textId="77777777" w:rsidR="00E861D9" w:rsidRPr="0070603B" w:rsidRDefault="00E861D9" w:rsidP="00E861D9">
      <w:pPr>
        <w:spacing w:after="0" w:line="360" w:lineRule="auto"/>
        <w:jc w:val="left"/>
        <w:rPr>
          <w:i/>
          <w:szCs w:val="22"/>
        </w:rPr>
      </w:pPr>
    </w:p>
    <w:p w14:paraId="51C08F48" w14:textId="77777777" w:rsidR="00E861D9" w:rsidRPr="0070603B" w:rsidRDefault="00E861D9" w:rsidP="00E861D9">
      <w:pPr>
        <w:spacing w:after="0" w:line="360" w:lineRule="auto"/>
        <w:jc w:val="left"/>
        <w:rPr>
          <w:i/>
          <w:szCs w:val="22"/>
        </w:rPr>
      </w:pPr>
      <w:r w:rsidRPr="0070603B">
        <w:rPr>
          <w:i/>
          <w:szCs w:val="22"/>
        </w:rPr>
        <w:t>(2) Einer Verurteilung oder der Festsetzung einer Geldbuße im Sinne des Absatzes 1 stehen eine Verurteilung oder die Festsetzung einer Geldbuße nach den vergleichbaren Vorschriften anderer Staaten gleich.</w:t>
      </w:r>
    </w:p>
    <w:p w14:paraId="63459B30" w14:textId="77777777" w:rsidR="00E861D9" w:rsidRPr="0070603B" w:rsidRDefault="00E861D9" w:rsidP="00E861D9">
      <w:pPr>
        <w:spacing w:after="0" w:line="360" w:lineRule="auto"/>
        <w:jc w:val="left"/>
        <w:rPr>
          <w:i/>
          <w:szCs w:val="22"/>
        </w:rPr>
      </w:pPr>
    </w:p>
    <w:p w14:paraId="005F7F12" w14:textId="77777777" w:rsidR="00E861D9" w:rsidRPr="0070603B" w:rsidRDefault="00E861D9" w:rsidP="00E861D9">
      <w:pPr>
        <w:spacing w:after="0" w:line="360" w:lineRule="auto"/>
        <w:jc w:val="left"/>
        <w:rPr>
          <w:i/>
          <w:szCs w:val="22"/>
        </w:rPr>
      </w:pPr>
      <w:r w:rsidRPr="0070603B">
        <w:rPr>
          <w:i/>
          <w:szCs w:val="22"/>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6A9A87F7" w14:textId="77777777" w:rsidR="00E861D9" w:rsidRPr="0070603B" w:rsidRDefault="00E861D9" w:rsidP="00E861D9">
      <w:pPr>
        <w:spacing w:after="0" w:line="360" w:lineRule="auto"/>
        <w:jc w:val="left"/>
        <w:rPr>
          <w:i/>
          <w:szCs w:val="22"/>
        </w:rPr>
      </w:pPr>
    </w:p>
    <w:p w14:paraId="455EF1F0" w14:textId="77777777" w:rsidR="00E861D9" w:rsidRPr="0070603B" w:rsidRDefault="00E861D9" w:rsidP="00E861D9">
      <w:pPr>
        <w:spacing w:after="0" w:line="360" w:lineRule="auto"/>
        <w:jc w:val="left"/>
        <w:rPr>
          <w:i/>
          <w:szCs w:val="22"/>
        </w:rPr>
      </w:pPr>
      <w:r w:rsidRPr="0070603B">
        <w:rPr>
          <w:i/>
          <w:szCs w:val="22"/>
        </w:rPr>
        <w:t>(4) Öffentliche Auftraggeber schließen ein Unternehmen zu jedem Zeitpunkt des Vergabeverfahrens von der Teilnahme an einem Vergabeverfahren aus, wenn</w:t>
      </w:r>
    </w:p>
    <w:p w14:paraId="486C874F" w14:textId="77777777" w:rsidR="0070603B" w:rsidRPr="0070603B" w:rsidRDefault="00E861D9" w:rsidP="00E861D9">
      <w:pPr>
        <w:pStyle w:val="ListParagraph"/>
        <w:numPr>
          <w:ilvl w:val="0"/>
          <w:numId w:val="21"/>
        </w:numPr>
        <w:spacing w:after="0" w:line="360" w:lineRule="auto"/>
        <w:jc w:val="left"/>
        <w:rPr>
          <w:i/>
          <w:szCs w:val="22"/>
        </w:rPr>
      </w:pPr>
      <w:r w:rsidRPr="0070603B">
        <w:rPr>
          <w:i/>
          <w:szCs w:val="22"/>
        </w:rPr>
        <w:t>das Unternehmen seinen Verpflichtungen zur Zahlung von Steuern, Abgaben oder Beiträgen zur Sozialversicherung nicht nachgekommen ist und dies durch eine rechtskräftige Gerichts- oder bestandskräftige Verwaltungsentsc</w:t>
      </w:r>
      <w:r w:rsidR="0070603B" w:rsidRPr="0070603B">
        <w:rPr>
          <w:i/>
          <w:szCs w:val="22"/>
        </w:rPr>
        <w:t>heidung festgestellt wurde oder</w:t>
      </w:r>
    </w:p>
    <w:p w14:paraId="30226ACE" w14:textId="068FC4C2" w:rsidR="00E861D9" w:rsidRPr="0070603B" w:rsidRDefault="00E861D9" w:rsidP="00E861D9">
      <w:pPr>
        <w:pStyle w:val="ListParagraph"/>
        <w:numPr>
          <w:ilvl w:val="0"/>
          <w:numId w:val="21"/>
        </w:numPr>
        <w:spacing w:after="0" w:line="360" w:lineRule="auto"/>
        <w:jc w:val="left"/>
        <w:rPr>
          <w:i/>
          <w:szCs w:val="22"/>
        </w:rPr>
      </w:pPr>
      <w:r w:rsidRPr="0070603B">
        <w:rPr>
          <w:i/>
          <w:szCs w:val="22"/>
        </w:rPr>
        <w:t xml:space="preserve">die öffentlichen Auftraggeber auf sonstige geeignete Weise die Verletzung einer Verpflichtung nach Nummer 1 nachweisen können. </w:t>
      </w:r>
    </w:p>
    <w:p w14:paraId="40F08A6F" w14:textId="61E83E3C" w:rsidR="00E861D9" w:rsidRPr="0070603B" w:rsidRDefault="00E861D9" w:rsidP="00E861D9">
      <w:pPr>
        <w:spacing w:after="0" w:line="360" w:lineRule="auto"/>
        <w:jc w:val="left"/>
        <w:rPr>
          <w:i/>
          <w:szCs w:val="22"/>
        </w:rPr>
      </w:pPr>
      <w:r w:rsidRPr="0070603B">
        <w:rPr>
          <w:i/>
          <w:szCs w:val="22"/>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r w:rsidR="0070603B" w:rsidRPr="0070603B">
        <w:rPr>
          <w:i/>
          <w:szCs w:val="22"/>
        </w:rPr>
        <w:t>“</w:t>
      </w:r>
    </w:p>
    <w:p w14:paraId="68782CEE" w14:textId="77777777" w:rsidR="003753A9" w:rsidRDefault="003753A9" w:rsidP="003753A9">
      <w:pPr>
        <w:spacing w:after="0" w:line="360" w:lineRule="auto"/>
        <w:jc w:val="left"/>
        <w:rPr>
          <w:szCs w:val="22"/>
        </w:rPr>
      </w:pPr>
    </w:p>
    <w:p w14:paraId="6560A4DD" w14:textId="2FFAF816" w:rsidR="003753A9" w:rsidRDefault="003753A9" w:rsidP="003753A9">
      <w:pPr>
        <w:spacing w:after="0" w:line="360" w:lineRule="auto"/>
        <w:jc w:val="left"/>
        <w:rPr>
          <w:szCs w:val="22"/>
        </w:rPr>
      </w:pPr>
      <w:r w:rsidRPr="003753A9">
        <w:rPr>
          <w:szCs w:val="22"/>
        </w:rPr>
        <w:t xml:space="preserve">Dem </w:t>
      </w:r>
      <w:r w:rsidR="001F24AE">
        <w:rPr>
          <w:szCs w:val="22"/>
        </w:rPr>
        <w:t>Bieter</w:t>
      </w:r>
      <w:r w:rsidRPr="003753A9">
        <w:rPr>
          <w:szCs w:val="22"/>
        </w:rPr>
        <w:t xml:space="preserve"> ist bewusst, dass d</w:t>
      </w:r>
      <w:r w:rsidR="00267045">
        <w:rPr>
          <w:szCs w:val="22"/>
        </w:rPr>
        <w:t>ie</w:t>
      </w:r>
      <w:r w:rsidRPr="003753A9">
        <w:rPr>
          <w:szCs w:val="22"/>
        </w:rPr>
        <w:t xml:space="preserve"> Öffentliche Auftraggeber</w:t>
      </w:r>
      <w:r w:rsidR="00267045">
        <w:rPr>
          <w:szCs w:val="22"/>
        </w:rPr>
        <w:t xml:space="preserve">in </w:t>
      </w:r>
      <w:r w:rsidRPr="003753A9">
        <w:rPr>
          <w:szCs w:val="22"/>
        </w:rPr>
        <w:t>unter Berücksichtigung des Grundsatzes der Verhältnismäßigkeit ein Unternehmen zu jedem Zeitpunkt des Verfahrens von der Teilnahme an einem Vergabeverfahren ausschließen kann, wenn</w:t>
      </w:r>
    </w:p>
    <w:p w14:paraId="47A19C89" w14:textId="77777777" w:rsidR="004D6087" w:rsidRPr="004D6087" w:rsidRDefault="004D6087" w:rsidP="0036138E">
      <w:pPr>
        <w:pStyle w:val="ListParagraph"/>
        <w:numPr>
          <w:ilvl w:val="0"/>
          <w:numId w:val="18"/>
        </w:numPr>
        <w:spacing w:after="0" w:line="360" w:lineRule="auto"/>
        <w:jc w:val="left"/>
        <w:rPr>
          <w:szCs w:val="22"/>
        </w:rPr>
      </w:pPr>
      <w:r w:rsidRPr="004D6087">
        <w:rPr>
          <w:szCs w:val="22"/>
        </w:rPr>
        <w:t xml:space="preserve">das Unternehmen bei der Ausführung öffentlicher Aufträge nachweislich gegen geltende umwelt-, sozial- oder arbeitsrechtliche Verpflichtungen verstoßen hat, </w:t>
      </w:r>
    </w:p>
    <w:p w14:paraId="1DFEFCFA" w14:textId="77777777" w:rsidR="004D6087" w:rsidRPr="004D6087" w:rsidRDefault="004D6087" w:rsidP="0036138E">
      <w:pPr>
        <w:pStyle w:val="ListParagraph"/>
        <w:numPr>
          <w:ilvl w:val="0"/>
          <w:numId w:val="18"/>
        </w:numPr>
        <w:spacing w:after="0" w:line="360" w:lineRule="auto"/>
        <w:jc w:val="left"/>
        <w:rPr>
          <w:szCs w:val="22"/>
        </w:rPr>
      </w:pPr>
      <w:r w:rsidRPr="004D6087">
        <w:rPr>
          <w:szCs w:val="22"/>
        </w:rPr>
        <w:t xml:space="preserve">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 </w:t>
      </w:r>
    </w:p>
    <w:p w14:paraId="5A3BC80E" w14:textId="00855C36" w:rsidR="004D6087" w:rsidRPr="004D6087" w:rsidRDefault="004D6087" w:rsidP="0036138E">
      <w:pPr>
        <w:pStyle w:val="ListParagraph"/>
        <w:numPr>
          <w:ilvl w:val="0"/>
          <w:numId w:val="18"/>
        </w:numPr>
        <w:spacing w:after="0" w:line="360" w:lineRule="auto"/>
        <w:jc w:val="left"/>
        <w:rPr>
          <w:szCs w:val="22"/>
        </w:rPr>
      </w:pPr>
      <w:r w:rsidRPr="004D6087">
        <w:rPr>
          <w:szCs w:val="22"/>
        </w:rPr>
        <w:lastRenderedPageBreak/>
        <w:t>das Unternehmen im Rahmen der beruflichen Tätigkeit nachweislich eine schwere Verfehlung begangen hat, durch die die Integrität des Untern</w:t>
      </w:r>
      <w:r w:rsidR="006542C2">
        <w:rPr>
          <w:szCs w:val="22"/>
        </w:rPr>
        <w:t>ehmens infrage gestellt wird; § </w:t>
      </w:r>
      <w:r w:rsidRPr="004D6087">
        <w:rPr>
          <w:szCs w:val="22"/>
        </w:rPr>
        <w:t xml:space="preserve">123 Absatz 3 </w:t>
      </w:r>
      <w:r w:rsidR="00267045">
        <w:rPr>
          <w:szCs w:val="22"/>
        </w:rPr>
        <w:t xml:space="preserve">GWB </w:t>
      </w:r>
      <w:r w:rsidRPr="004D6087">
        <w:rPr>
          <w:szCs w:val="22"/>
        </w:rPr>
        <w:t xml:space="preserve">ist entsprechend anzuwenden, </w:t>
      </w:r>
    </w:p>
    <w:p w14:paraId="427694A2" w14:textId="2E740879" w:rsidR="004D6087" w:rsidRPr="004D6087" w:rsidRDefault="004D6087" w:rsidP="0036138E">
      <w:pPr>
        <w:pStyle w:val="ListParagraph"/>
        <w:numPr>
          <w:ilvl w:val="0"/>
          <w:numId w:val="18"/>
        </w:numPr>
        <w:spacing w:after="0" w:line="360" w:lineRule="auto"/>
        <w:jc w:val="left"/>
        <w:rPr>
          <w:szCs w:val="22"/>
        </w:rPr>
      </w:pPr>
      <w:r w:rsidRPr="004D6087">
        <w:rPr>
          <w:szCs w:val="22"/>
        </w:rPr>
        <w:t>d</w:t>
      </w:r>
      <w:r w:rsidR="00267045">
        <w:rPr>
          <w:szCs w:val="22"/>
        </w:rPr>
        <w:t>ie</w:t>
      </w:r>
      <w:r w:rsidRPr="004D6087">
        <w:rPr>
          <w:szCs w:val="22"/>
        </w:rPr>
        <w:t xml:space="preserve"> öffentliche Auftraggeber</w:t>
      </w:r>
      <w:r w:rsidR="00267045">
        <w:rPr>
          <w:szCs w:val="22"/>
        </w:rPr>
        <w:t>in</w:t>
      </w:r>
      <w:r w:rsidRPr="004D6087">
        <w:rPr>
          <w:szCs w:val="22"/>
        </w:rPr>
        <w:t xml:space="preserve"> über hinreichende Anhaltspunkte dafür verfügt, dass das Unternehmen Vereinbarungen mit anderen Unternehmen getroffen hat, die eine Verhinderung, Einschränkung oder Verfälschung des Wettbewerbs bezwecken oder bewirken, </w:t>
      </w:r>
    </w:p>
    <w:p w14:paraId="5A30D2A2" w14:textId="16AAB99B" w:rsidR="004D6087" w:rsidRPr="004D6087" w:rsidRDefault="004D6087" w:rsidP="0036138E">
      <w:pPr>
        <w:pStyle w:val="ListParagraph"/>
        <w:numPr>
          <w:ilvl w:val="0"/>
          <w:numId w:val="18"/>
        </w:numPr>
        <w:spacing w:after="0" w:line="360" w:lineRule="auto"/>
        <w:jc w:val="left"/>
        <w:rPr>
          <w:szCs w:val="22"/>
        </w:rPr>
      </w:pPr>
      <w:r w:rsidRPr="004D6087">
        <w:rPr>
          <w:szCs w:val="22"/>
        </w:rPr>
        <w:t>ein Interessenkonflikt bei der Durchführung des Vergabeverfahrens besteht, der die Unparteilichkeit und Unabhängigkeit einer für d</w:t>
      </w:r>
      <w:r w:rsidR="00267045">
        <w:rPr>
          <w:szCs w:val="22"/>
        </w:rPr>
        <w:t>ie</w:t>
      </w:r>
      <w:r w:rsidRPr="004D6087">
        <w:rPr>
          <w:szCs w:val="22"/>
        </w:rPr>
        <w:t xml:space="preserve"> öffentliche </w:t>
      </w:r>
      <w:r w:rsidR="00267045" w:rsidRPr="004D6087">
        <w:rPr>
          <w:szCs w:val="22"/>
        </w:rPr>
        <w:t>Auftraggeber</w:t>
      </w:r>
      <w:r w:rsidR="00267045">
        <w:rPr>
          <w:szCs w:val="22"/>
        </w:rPr>
        <w:t xml:space="preserve">in </w:t>
      </w:r>
      <w:r w:rsidRPr="004D6087">
        <w:rPr>
          <w:szCs w:val="22"/>
        </w:rPr>
        <w:t xml:space="preserve">tätigen Person bei der Durchführung des Vergabeverfahrens beeinträchtigen könnte und der durch andere, weniger einschneidende Maßnahmen nicht wirksam beseitigt werden kann, </w:t>
      </w:r>
    </w:p>
    <w:p w14:paraId="1E0D6B24" w14:textId="77777777" w:rsidR="004D6087" w:rsidRPr="004D6087" w:rsidRDefault="004D6087" w:rsidP="0036138E">
      <w:pPr>
        <w:pStyle w:val="ListParagraph"/>
        <w:numPr>
          <w:ilvl w:val="0"/>
          <w:numId w:val="18"/>
        </w:numPr>
        <w:spacing w:after="0" w:line="360" w:lineRule="auto"/>
        <w:jc w:val="left"/>
        <w:rPr>
          <w:szCs w:val="22"/>
        </w:rPr>
      </w:pPr>
      <w:r w:rsidRPr="004D6087">
        <w:rPr>
          <w:szCs w:val="22"/>
        </w:rPr>
        <w:t xml:space="preserve">eine Wettbewerbsverzerrung daraus resultiert, dass das Unternehmen bereits in die Vorbereitung des Vergabeverfahrens einbezogen war, und diese Wettbewerbsverzerrung nicht durch andere, weniger einschneidende Maßnahmen beseitigt werden kann, </w:t>
      </w:r>
    </w:p>
    <w:p w14:paraId="03D41933" w14:textId="77777777" w:rsidR="004D6087" w:rsidRPr="004D6087" w:rsidRDefault="004D6087" w:rsidP="0036138E">
      <w:pPr>
        <w:pStyle w:val="ListParagraph"/>
        <w:numPr>
          <w:ilvl w:val="0"/>
          <w:numId w:val="18"/>
        </w:numPr>
        <w:spacing w:after="0" w:line="360" w:lineRule="auto"/>
        <w:jc w:val="left"/>
        <w:rPr>
          <w:szCs w:val="22"/>
        </w:rPr>
      </w:pPr>
      <w:r w:rsidRPr="004D6087">
        <w:rPr>
          <w:szCs w:val="22"/>
        </w:rPr>
        <w:t xml:space="preserve">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w:t>
      </w:r>
    </w:p>
    <w:p w14:paraId="7AD77A30" w14:textId="77777777" w:rsidR="004D6087" w:rsidRPr="004D6087" w:rsidRDefault="004D6087" w:rsidP="0036138E">
      <w:pPr>
        <w:pStyle w:val="ListParagraph"/>
        <w:numPr>
          <w:ilvl w:val="0"/>
          <w:numId w:val="18"/>
        </w:numPr>
        <w:spacing w:after="0" w:line="360" w:lineRule="auto"/>
        <w:jc w:val="left"/>
        <w:rPr>
          <w:szCs w:val="22"/>
        </w:rPr>
      </w:pPr>
      <w:r w:rsidRPr="004D6087">
        <w:rPr>
          <w:szCs w:val="22"/>
        </w:rPr>
        <w:t xml:space="preserve">das Unternehmen in Bezug auf Ausschlussgründe oder Eignungskriterien eine schwerwiegende Täuschung begangen oder Auskünfte zurückgehalten hat oder nicht in der Lage ist, die erforderlichen Nachweise zu übermitteln, oder </w:t>
      </w:r>
    </w:p>
    <w:p w14:paraId="37777A46" w14:textId="77777777" w:rsidR="004D6087" w:rsidRPr="004D6087" w:rsidRDefault="004D6087" w:rsidP="0036138E">
      <w:pPr>
        <w:pStyle w:val="ListParagraph"/>
        <w:numPr>
          <w:ilvl w:val="0"/>
          <w:numId w:val="18"/>
        </w:numPr>
        <w:spacing w:after="0" w:line="360" w:lineRule="auto"/>
        <w:jc w:val="left"/>
        <w:rPr>
          <w:szCs w:val="22"/>
        </w:rPr>
      </w:pPr>
      <w:r w:rsidRPr="004D6087">
        <w:rPr>
          <w:szCs w:val="22"/>
        </w:rPr>
        <w:t xml:space="preserve">das Unternehmen </w:t>
      </w:r>
    </w:p>
    <w:p w14:paraId="7D9AAC90" w14:textId="2CD20A7E" w:rsidR="004D6087" w:rsidRPr="004D6087" w:rsidRDefault="004D6087" w:rsidP="0036138E">
      <w:pPr>
        <w:pStyle w:val="ListParagraph"/>
        <w:numPr>
          <w:ilvl w:val="0"/>
          <w:numId w:val="19"/>
        </w:numPr>
        <w:spacing w:after="0" w:line="360" w:lineRule="auto"/>
        <w:jc w:val="left"/>
        <w:rPr>
          <w:szCs w:val="22"/>
        </w:rPr>
      </w:pPr>
      <w:r w:rsidRPr="004D6087">
        <w:rPr>
          <w:szCs w:val="22"/>
        </w:rPr>
        <w:t>versucht hat, die Entscheidungsfindung de</w:t>
      </w:r>
      <w:r w:rsidR="00267045">
        <w:rPr>
          <w:szCs w:val="22"/>
        </w:rPr>
        <w:t>r</w:t>
      </w:r>
      <w:r w:rsidRPr="004D6087">
        <w:rPr>
          <w:szCs w:val="22"/>
        </w:rPr>
        <w:t xml:space="preserve"> öffentlichen Auftraggeber</w:t>
      </w:r>
      <w:r w:rsidR="00267045">
        <w:rPr>
          <w:szCs w:val="22"/>
        </w:rPr>
        <w:t>in</w:t>
      </w:r>
      <w:r w:rsidRPr="004D6087">
        <w:rPr>
          <w:szCs w:val="22"/>
        </w:rPr>
        <w:t xml:space="preserve"> in unzulässiger Weise zu beeinflussen, </w:t>
      </w:r>
    </w:p>
    <w:p w14:paraId="31DB080D" w14:textId="77777777" w:rsidR="004D6087" w:rsidRPr="004D6087" w:rsidRDefault="004D6087" w:rsidP="0036138E">
      <w:pPr>
        <w:pStyle w:val="ListParagraph"/>
        <w:numPr>
          <w:ilvl w:val="0"/>
          <w:numId w:val="19"/>
        </w:numPr>
        <w:spacing w:after="0" w:line="360" w:lineRule="auto"/>
        <w:jc w:val="left"/>
        <w:rPr>
          <w:szCs w:val="22"/>
        </w:rPr>
      </w:pPr>
      <w:r w:rsidRPr="004D6087">
        <w:rPr>
          <w:szCs w:val="22"/>
        </w:rPr>
        <w:t xml:space="preserve">versucht hat, vertrauliche Informationen zu erhalten, durch die es unzulässige Vorteile beim Vergabeverfahren erlangen könnte, oder </w:t>
      </w:r>
    </w:p>
    <w:p w14:paraId="3AD09864" w14:textId="5F5AF403" w:rsidR="004D6087" w:rsidRPr="004D6087" w:rsidRDefault="004D6087" w:rsidP="0036138E">
      <w:pPr>
        <w:pStyle w:val="ListParagraph"/>
        <w:numPr>
          <w:ilvl w:val="0"/>
          <w:numId w:val="19"/>
        </w:numPr>
        <w:spacing w:after="0" w:line="360" w:lineRule="auto"/>
        <w:jc w:val="left"/>
        <w:rPr>
          <w:szCs w:val="22"/>
        </w:rPr>
      </w:pPr>
      <w:proofErr w:type="gramStart"/>
      <w:r w:rsidRPr="004D6087">
        <w:rPr>
          <w:szCs w:val="22"/>
        </w:rPr>
        <w:t>fahrlässig</w:t>
      </w:r>
      <w:proofErr w:type="gramEnd"/>
      <w:r w:rsidRPr="004D6087">
        <w:rPr>
          <w:szCs w:val="22"/>
        </w:rPr>
        <w:t xml:space="preserve"> oder vorsätzlich irreführende Informationen übermittelt hat, die die Vergabeentscheidung de</w:t>
      </w:r>
      <w:r w:rsidR="00267045">
        <w:rPr>
          <w:szCs w:val="22"/>
        </w:rPr>
        <w:t>r</w:t>
      </w:r>
      <w:r w:rsidRPr="004D6087">
        <w:rPr>
          <w:szCs w:val="22"/>
        </w:rPr>
        <w:t xml:space="preserve"> öffentlichen Auftraggeber</w:t>
      </w:r>
      <w:r w:rsidR="00267045">
        <w:rPr>
          <w:szCs w:val="22"/>
        </w:rPr>
        <w:t>in</w:t>
      </w:r>
      <w:r w:rsidRPr="004D6087">
        <w:rPr>
          <w:szCs w:val="22"/>
        </w:rPr>
        <w:t xml:space="preserve"> erheblich beeinflussen könnten, oder versucht hat, solche Informationen zu übermitteln.</w:t>
      </w:r>
    </w:p>
    <w:p w14:paraId="6F72FA9C" w14:textId="77777777" w:rsidR="0025156B" w:rsidRDefault="0025156B" w:rsidP="003753A9">
      <w:pPr>
        <w:spacing w:after="0" w:line="360" w:lineRule="auto"/>
        <w:jc w:val="left"/>
        <w:rPr>
          <w:b/>
          <w:sz w:val="28"/>
          <w:szCs w:val="22"/>
        </w:rPr>
      </w:pPr>
    </w:p>
    <w:p w14:paraId="29051B0C" w14:textId="51A19214" w:rsidR="004D6087" w:rsidRDefault="004D6087" w:rsidP="004D6087">
      <w:pPr>
        <w:spacing w:after="0" w:line="360" w:lineRule="auto"/>
        <w:jc w:val="left"/>
        <w:rPr>
          <w:szCs w:val="22"/>
        </w:rPr>
      </w:pPr>
      <w:r>
        <w:rPr>
          <w:szCs w:val="22"/>
        </w:rPr>
        <w:t xml:space="preserve">Der </w:t>
      </w:r>
      <w:r w:rsidR="001F24AE">
        <w:rPr>
          <w:szCs w:val="22"/>
        </w:rPr>
        <w:t>Bieter</w:t>
      </w:r>
      <w:r>
        <w:rPr>
          <w:szCs w:val="22"/>
        </w:rPr>
        <w:t xml:space="preserve"> bestätigt, dass </w:t>
      </w:r>
      <w:r w:rsidR="002F330F">
        <w:rPr>
          <w:szCs w:val="22"/>
        </w:rPr>
        <w:t>derzeit keiner</w:t>
      </w:r>
      <w:r>
        <w:rPr>
          <w:szCs w:val="22"/>
        </w:rPr>
        <w:t xml:space="preserve"> der vorgenannt</w:t>
      </w:r>
      <w:r w:rsidR="009E2C7D">
        <w:rPr>
          <w:szCs w:val="22"/>
        </w:rPr>
        <w:t>en fakultativen Ausschlussgründe, mithin die Ausschlussgründe gem. § 124 GWB</w:t>
      </w:r>
      <w:r w:rsidR="002F330F">
        <w:rPr>
          <w:szCs w:val="22"/>
        </w:rPr>
        <w:t>,</w:t>
      </w:r>
      <w:r w:rsidR="009E2C7D">
        <w:rPr>
          <w:szCs w:val="22"/>
        </w:rPr>
        <w:t xml:space="preserve"> </w:t>
      </w:r>
      <w:r w:rsidR="002F330F">
        <w:rPr>
          <w:szCs w:val="22"/>
        </w:rPr>
        <w:t>vorliegt</w:t>
      </w:r>
      <w:r>
        <w:rPr>
          <w:szCs w:val="22"/>
        </w:rPr>
        <w:t xml:space="preserve">. </w:t>
      </w:r>
    </w:p>
    <w:p w14:paraId="1E13C169" w14:textId="77777777" w:rsidR="004D6087" w:rsidRDefault="004D6087" w:rsidP="004D6087">
      <w:pPr>
        <w:spacing w:after="0" w:line="360" w:lineRule="auto"/>
        <w:jc w:val="left"/>
        <w:rPr>
          <w:szCs w:val="22"/>
        </w:rPr>
      </w:pPr>
    </w:p>
    <w:p w14:paraId="76EF8B1E" w14:textId="77777777" w:rsidR="004D6087" w:rsidRPr="00EB14F6" w:rsidRDefault="004D6087" w:rsidP="004D6087">
      <w:r w:rsidRPr="00EB14F6">
        <w:t>__________________________________________________________________</w:t>
      </w:r>
    </w:p>
    <w:p w14:paraId="14105228" w14:textId="1622F269" w:rsidR="0070603B" w:rsidRDefault="004D6087" w:rsidP="0070603B">
      <w:pPr>
        <w:tabs>
          <w:tab w:val="left" w:pos="3969"/>
        </w:tabs>
        <w:spacing w:after="0"/>
      </w:pPr>
      <w:r>
        <w:t xml:space="preserve">Ort, Datum </w:t>
      </w:r>
      <w:r>
        <w:tab/>
      </w:r>
      <w:r w:rsidRPr="00EB14F6">
        <w:t>Unterschrift und Unternehmensstempel des</w:t>
      </w:r>
      <w:r>
        <w:t xml:space="preserve"> </w:t>
      </w:r>
      <w:r w:rsidR="001F24AE">
        <w:t>Bieter</w:t>
      </w:r>
      <w:r>
        <w:t>s</w:t>
      </w:r>
    </w:p>
    <w:p w14:paraId="55BA5D37" w14:textId="77777777" w:rsidR="0070603B" w:rsidRDefault="0070603B">
      <w:pPr>
        <w:spacing w:after="0" w:line="240" w:lineRule="auto"/>
        <w:jc w:val="left"/>
      </w:pPr>
      <w:r>
        <w:br w:type="page"/>
      </w:r>
    </w:p>
    <w:p w14:paraId="36190E39" w14:textId="77777777" w:rsidR="005473E6" w:rsidRPr="005473E6" w:rsidRDefault="000D29FF" w:rsidP="005473E6">
      <w:pPr>
        <w:spacing w:after="0" w:line="360" w:lineRule="auto"/>
        <w:rPr>
          <w:b/>
          <w:sz w:val="28"/>
          <w:szCs w:val="28"/>
          <w:u w:val="single"/>
        </w:rPr>
      </w:pPr>
      <w:r>
        <w:rPr>
          <w:b/>
          <w:sz w:val="28"/>
          <w:szCs w:val="28"/>
          <w:u w:val="single"/>
        </w:rPr>
        <w:lastRenderedPageBreak/>
        <w:t>Vordruck 7</w:t>
      </w:r>
      <w:r w:rsidR="005473E6" w:rsidRPr="005473E6">
        <w:rPr>
          <w:b/>
          <w:sz w:val="28"/>
          <w:szCs w:val="28"/>
          <w:u w:val="single"/>
        </w:rPr>
        <w:t xml:space="preserve"> </w:t>
      </w:r>
      <w:r>
        <w:rPr>
          <w:b/>
          <w:sz w:val="28"/>
          <w:szCs w:val="28"/>
          <w:u w:val="single"/>
        </w:rPr>
        <w:t>–</w:t>
      </w:r>
      <w:r w:rsidR="005473E6" w:rsidRPr="005473E6">
        <w:rPr>
          <w:b/>
          <w:sz w:val="28"/>
          <w:szCs w:val="28"/>
          <w:u w:val="single"/>
        </w:rPr>
        <w:t xml:space="preserve"> </w:t>
      </w:r>
      <w:r>
        <w:rPr>
          <w:b/>
          <w:sz w:val="28"/>
          <w:szCs w:val="28"/>
          <w:u w:val="single"/>
        </w:rPr>
        <w:t>Angaben zum Umsatz</w:t>
      </w:r>
    </w:p>
    <w:p w14:paraId="7A437333" w14:textId="43174255" w:rsidR="005473E6" w:rsidRDefault="005473E6" w:rsidP="005473E6">
      <w:pPr>
        <w:spacing w:after="0" w:line="360" w:lineRule="auto"/>
        <w:rPr>
          <w:szCs w:val="28"/>
        </w:rPr>
      </w:pPr>
      <w:r w:rsidRPr="005473E6">
        <w:rPr>
          <w:szCs w:val="28"/>
        </w:rPr>
        <w:t xml:space="preserve">Angabe über den Gesamtumsatz (Brutto) </w:t>
      </w:r>
      <w:r w:rsidR="00480BA5">
        <w:rPr>
          <w:szCs w:val="28"/>
        </w:rPr>
        <w:t xml:space="preserve">je Jahr </w:t>
      </w:r>
      <w:r w:rsidRPr="005473E6">
        <w:rPr>
          <w:szCs w:val="28"/>
        </w:rPr>
        <w:t xml:space="preserve">des </w:t>
      </w:r>
      <w:r w:rsidR="001F24AE">
        <w:rPr>
          <w:szCs w:val="28"/>
        </w:rPr>
        <w:t>Bieter</w:t>
      </w:r>
      <w:r w:rsidRPr="005473E6">
        <w:rPr>
          <w:szCs w:val="28"/>
        </w:rPr>
        <w:t xml:space="preserve">s bezogen auf die letzten drei (3) abgeschlossenen Geschäftsjahre sowie des Umsatzes </w:t>
      </w:r>
      <w:r w:rsidR="00480BA5">
        <w:rPr>
          <w:szCs w:val="28"/>
        </w:rPr>
        <w:t xml:space="preserve">je Jahr </w:t>
      </w:r>
      <w:r w:rsidRPr="005473E6">
        <w:rPr>
          <w:szCs w:val="28"/>
        </w:rPr>
        <w:t xml:space="preserve">mit </w:t>
      </w:r>
      <w:r w:rsidR="00EF4CD8">
        <w:rPr>
          <w:szCs w:val="28"/>
        </w:rPr>
        <w:t xml:space="preserve">vergleichbaren </w:t>
      </w:r>
      <w:r w:rsidRPr="005473E6">
        <w:rPr>
          <w:szCs w:val="28"/>
        </w:rPr>
        <w:t>Leistungen</w:t>
      </w:r>
      <w:r w:rsidR="00EF4CD8">
        <w:rPr>
          <w:szCs w:val="28"/>
        </w:rPr>
        <w:t xml:space="preserve"> (d.h. vergleichbar zu der hier ausgeschriebenen L</w:t>
      </w:r>
      <w:r w:rsidR="0070603B">
        <w:rPr>
          <w:szCs w:val="28"/>
        </w:rPr>
        <w:t>ieferl</w:t>
      </w:r>
      <w:r w:rsidR="00EF4CD8">
        <w:rPr>
          <w:szCs w:val="28"/>
        </w:rPr>
        <w:t>eistung</w:t>
      </w:r>
      <w:r w:rsidR="00D874BC">
        <w:rPr>
          <w:szCs w:val="28"/>
        </w:rPr>
        <w:t xml:space="preserve">, </w:t>
      </w:r>
      <w:r w:rsidR="00D874BC" w:rsidRPr="003B2FEB">
        <w:rPr>
          <w:szCs w:val="28"/>
        </w:rPr>
        <w:t xml:space="preserve">mithin </w:t>
      </w:r>
      <w:r w:rsidR="00E558A8" w:rsidRPr="003B2FEB">
        <w:rPr>
          <w:szCs w:val="28"/>
        </w:rPr>
        <w:t>Lieferung</w:t>
      </w:r>
      <w:r w:rsidR="0070603B" w:rsidRPr="003B2FEB">
        <w:rPr>
          <w:szCs w:val="28"/>
        </w:rPr>
        <w:t xml:space="preserve"> von Niederflurbussen</w:t>
      </w:r>
      <w:r w:rsidR="00791A6D" w:rsidRPr="003B2FEB">
        <w:rPr>
          <w:szCs w:val="28"/>
        </w:rPr>
        <w:t xml:space="preserve"> </w:t>
      </w:r>
      <w:r w:rsidR="00B252CA">
        <w:rPr>
          <w:szCs w:val="28"/>
        </w:rPr>
        <w:t>oder</w:t>
      </w:r>
      <w:r w:rsidR="00791A6D" w:rsidRPr="003B2FEB">
        <w:rPr>
          <w:szCs w:val="28"/>
        </w:rPr>
        <w:t xml:space="preserve"> </w:t>
      </w:r>
      <w:r w:rsidR="00BF016F" w:rsidRPr="003B2FEB">
        <w:rPr>
          <w:szCs w:val="28"/>
        </w:rPr>
        <w:t>Niederflur-</w:t>
      </w:r>
      <w:proofErr w:type="spellStart"/>
      <w:r w:rsidR="00B252CA">
        <w:rPr>
          <w:szCs w:val="28"/>
        </w:rPr>
        <w:t>Buszügen</w:t>
      </w:r>
      <w:proofErr w:type="spellEnd"/>
      <w:r w:rsidR="00EF4CD8" w:rsidRPr="003B2FEB">
        <w:rPr>
          <w:szCs w:val="28"/>
        </w:rPr>
        <w:t>)</w:t>
      </w:r>
      <w:r w:rsidRPr="003B2FEB">
        <w:rPr>
          <w:szCs w:val="28"/>
        </w:rPr>
        <w:t>.</w:t>
      </w:r>
    </w:p>
    <w:p w14:paraId="291FDBD8" w14:textId="77777777" w:rsidR="00791A6D" w:rsidRDefault="00791A6D" w:rsidP="005473E6">
      <w:pPr>
        <w:spacing w:after="0" w:line="360" w:lineRule="auto"/>
        <w:rPr>
          <w:szCs w:val="28"/>
        </w:rPr>
      </w:pPr>
    </w:p>
    <w:p w14:paraId="69D46DFC" w14:textId="77777777" w:rsidR="00791A6D" w:rsidRPr="005473E6" w:rsidRDefault="00791A6D" w:rsidP="00791A6D">
      <w:pPr>
        <w:spacing w:after="0" w:line="360" w:lineRule="auto"/>
        <w:rPr>
          <w:szCs w:val="22"/>
        </w:rPr>
      </w:pPr>
      <w:r w:rsidRPr="005473E6">
        <w:rPr>
          <w:b/>
          <w:szCs w:val="22"/>
          <w:u w:val="single"/>
        </w:rPr>
        <w:t>Mindestanforderung</w:t>
      </w:r>
      <w:r w:rsidRPr="005473E6">
        <w:rPr>
          <w:szCs w:val="22"/>
        </w:rPr>
        <w:t>:</w:t>
      </w:r>
    </w:p>
    <w:p w14:paraId="55B2B90F" w14:textId="01413F11" w:rsidR="001B2814" w:rsidRPr="005473E6" w:rsidRDefault="00791A6D" w:rsidP="001B2814">
      <w:pPr>
        <w:spacing w:after="0" w:line="360" w:lineRule="auto"/>
        <w:rPr>
          <w:szCs w:val="22"/>
        </w:rPr>
      </w:pPr>
      <w:r>
        <w:rPr>
          <w:szCs w:val="22"/>
        </w:rPr>
        <w:t xml:space="preserve">Der </w:t>
      </w:r>
      <w:r w:rsidRPr="003B2FEB">
        <w:rPr>
          <w:szCs w:val="22"/>
        </w:rPr>
        <w:t xml:space="preserve">Umsatz (Brutto) </w:t>
      </w:r>
      <w:r w:rsidR="00917053" w:rsidRPr="003B2FEB">
        <w:rPr>
          <w:szCs w:val="22"/>
        </w:rPr>
        <w:t xml:space="preserve">mit vergleichbaren Leistungen </w:t>
      </w:r>
      <w:r w:rsidRPr="003B2FEB">
        <w:rPr>
          <w:szCs w:val="22"/>
        </w:rPr>
        <w:t xml:space="preserve">je Jahr des Bieters </w:t>
      </w:r>
      <w:r w:rsidR="00917053" w:rsidRPr="003B2FEB">
        <w:rPr>
          <w:szCs w:val="22"/>
        </w:rPr>
        <w:t xml:space="preserve">muss mindestens </w:t>
      </w:r>
      <w:r w:rsidR="003B2FEB">
        <w:rPr>
          <w:szCs w:val="22"/>
        </w:rPr>
        <w:t>1 Mio. €</w:t>
      </w:r>
      <w:r w:rsidR="00917053" w:rsidRPr="003B2FEB">
        <w:rPr>
          <w:szCs w:val="22"/>
        </w:rPr>
        <w:t xml:space="preserve"> betragen.</w:t>
      </w:r>
      <w:r w:rsidR="001B2814" w:rsidRPr="003B2FEB">
        <w:rPr>
          <w:szCs w:val="22"/>
        </w:rPr>
        <w:t xml:space="preserve"> Dies gilt für Angebote, die sich auf ein Los beziehen. Bezieht sich das Angebot auf mehrere Lose, so ist eine entsprechend höherer Mindestjahresumsatz vorzuweisen, d.h. </w:t>
      </w:r>
      <w:r w:rsidR="003B2FEB">
        <w:rPr>
          <w:szCs w:val="22"/>
        </w:rPr>
        <w:t>bei einem Angebot für 2 Lose 2 Mio. €, bei einem Angebot für 3 Lose 3 Mio. €</w:t>
      </w:r>
      <w:r w:rsidR="001B2814" w:rsidRPr="003B2FEB">
        <w:rPr>
          <w:szCs w:val="22"/>
        </w:rPr>
        <w:t xml:space="preserve">, bei einem Angebot für alle 4 Lose </w:t>
      </w:r>
      <w:r w:rsidR="003B2FEB">
        <w:rPr>
          <w:szCs w:val="22"/>
        </w:rPr>
        <w:t>4 Mio. €</w:t>
      </w:r>
      <w:r w:rsidR="001B2814" w:rsidRPr="003B2FEB">
        <w:rPr>
          <w:szCs w:val="22"/>
        </w:rPr>
        <w:t xml:space="preserve"> </w:t>
      </w:r>
    </w:p>
    <w:p w14:paraId="4641BDA4" w14:textId="5BFC81DF" w:rsidR="00791A6D" w:rsidRPr="005473E6" w:rsidRDefault="00791A6D" w:rsidP="00791A6D">
      <w:pPr>
        <w:spacing w:after="0" w:line="360" w:lineRule="auto"/>
        <w:rPr>
          <w:szCs w:val="28"/>
        </w:rPr>
      </w:pPr>
    </w:p>
    <w:p w14:paraId="08A76B35" w14:textId="77777777" w:rsidR="005473E6" w:rsidRPr="005473E6" w:rsidRDefault="005473E6" w:rsidP="005473E6">
      <w:pPr>
        <w:spacing w:after="0" w:line="360" w:lineRule="auto"/>
        <w:rPr>
          <w:szCs w:val="28"/>
        </w:rPr>
      </w:pPr>
    </w:p>
    <w:tbl>
      <w:tblPr>
        <w:tblStyle w:val="TableGrid"/>
        <w:tblW w:w="0" w:type="auto"/>
        <w:tblInd w:w="-113" w:type="dxa"/>
        <w:tblLook w:val="04A0" w:firstRow="1" w:lastRow="0" w:firstColumn="1" w:lastColumn="0" w:noHBand="0" w:noVBand="1"/>
      </w:tblPr>
      <w:tblGrid>
        <w:gridCol w:w="4531"/>
        <w:gridCol w:w="4531"/>
      </w:tblGrid>
      <w:tr w:rsidR="005473E6" w:rsidRPr="005473E6" w14:paraId="3F694C77" w14:textId="77777777" w:rsidTr="006542C2">
        <w:tc>
          <w:tcPr>
            <w:tcW w:w="9062" w:type="dxa"/>
            <w:gridSpan w:val="2"/>
            <w:shd w:val="clear" w:color="auto" w:fill="D9D9D9" w:themeFill="background1" w:themeFillShade="D9"/>
          </w:tcPr>
          <w:p w14:paraId="19C89783" w14:textId="77777777" w:rsidR="005473E6" w:rsidRPr="005473E6" w:rsidRDefault="005473E6" w:rsidP="005473E6">
            <w:pPr>
              <w:spacing w:after="0" w:line="360" w:lineRule="auto"/>
              <w:jc w:val="center"/>
              <w:rPr>
                <w:sz w:val="28"/>
                <w:szCs w:val="28"/>
              </w:rPr>
            </w:pPr>
            <w:r w:rsidRPr="005473E6">
              <w:rPr>
                <w:sz w:val="28"/>
                <w:szCs w:val="28"/>
              </w:rPr>
              <w:t>Gesamtumsatz des Unternehmens</w:t>
            </w:r>
          </w:p>
        </w:tc>
      </w:tr>
      <w:tr w:rsidR="005473E6" w:rsidRPr="005473E6" w14:paraId="0CC630C9" w14:textId="77777777" w:rsidTr="00B04E67">
        <w:tc>
          <w:tcPr>
            <w:tcW w:w="4531" w:type="dxa"/>
          </w:tcPr>
          <w:p w14:paraId="45A73CD5" w14:textId="77777777" w:rsidR="005473E6" w:rsidRPr="005473E6" w:rsidRDefault="005473E6" w:rsidP="005473E6">
            <w:pPr>
              <w:spacing w:after="0" w:line="360" w:lineRule="auto"/>
              <w:rPr>
                <w:sz w:val="28"/>
                <w:szCs w:val="28"/>
              </w:rPr>
            </w:pPr>
            <w:r w:rsidRPr="005473E6">
              <w:rPr>
                <w:sz w:val="28"/>
                <w:szCs w:val="28"/>
              </w:rPr>
              <w:t>Geschäftsjahr:</w:t>
            </w:r>
          </w:p>
        </w:tc>
        <w:tc>
          <w:tcPr>
            <w:tcW w:w="4531" w:type="dxa"/>
          </w:tcPr>
          <w:p w14:paraId="3BD59BC9" w14:textId="77777777" w:rsidR="005473E6" w:rsidRPr="005473E6" w:rsidRDefault="005473E6" w:rsidP="005473E6">
            <w:pPr>
              <w:spacing w:after="0" w:line="360" w:lineRule="auto"/>
              <w:rPr>
                <w:sz w:val="28"/>
                <w:szCs w:val="28"/>
              </w:rPr>
            </w:pPr>
            <w:r w:rsidRPr="005473E6">
              <w:rPr>
                <w:sz w:val="28"/>
                <w:szCs w:val="28"/>
              </w:rPr>
              <w:t>EUR</w:t>
            </w:r>
          </w:p>
        </w:tc>
      </w:tr>
      <w:tr w:rsidR="005473E6" w:rsidRPr="005473E6" w14:paraId="10B40473" w14:textId="77777777" w:rsidTr="00B04E67">
        <w:tc>
          <w:tcPr>
            <w:tcW w:w="4531" w:type="dxa"/>
          </w:tcPr>
          <w:p w14:paraId="2A4A3C6D" w14:textId="77777777" w:rsidR="005473E6" w:rsidRPr="005473E6" w:rsidRDefault="005473E6" w:rsidP="005473E6">
            <w:pPr>
              <w:spacing w:after="0" w:line="360" w:lineRule="auto"/>
              <w:rPr>
                <w:sz w:val="28"/>
                <w:szCs w:val="28"/>
              </w:rPr>
            </w:pPr>
            <w:r w:rsidRPr="005473E6">
              <w:rPr>
                <w:sz w:val="28"/>
                <w:szCs w:val="28"/>
              </w:rPr>
              <w:t>Geschäftsjahr:</w:t>
            </w:r>
          </w:p>
        </w:tc>
        <w:tc>
          <w:tcPr>
            <w:tcW w:w="4531" w:type="dxa"/>
          </w:tcPr>
          <w:p w14:paraId="7CFCFE48" w14:textId="77777777" w:rsidR="005473E6" w:rsidRPr="005473E6" w:rsidRDefault="005473E6" w:rsidP="005473E6">
            <w:pPr>
              <w:spacing w:after="0" w:line="360" w:lineRule="auto"/>
              <w:rPr>
                <w:sz w:val="28"/>
                <w:szCs w:val="28"/>
              </w:rPr>
            </w:pPr>
            <w:r w:rsidRPr="005473E6">
              <w:rPr>
                <w:sz w:val="28"/>
                <w:szCs w:val="28"/>
              </w:rPr>
              <w:t>EUR</w:t>
            </w:r>
          </w:p>
        </w:tc>
      </w:tr>
      <w:tr w:rsidR="005473E6" w:rsidRPr="005473E6" w14:paraId="15E79D29" w14:textId="77777777" w:rsidTr="00B04E67">
        <w:tc>
          <w:tcPr>
            <w:tcW w:w="4531" w:type="dxa"/>
          </w:tcPr>
          <w:p w14:paraId="651B5FA8" w14:textId="77777777" w:rsidR="005473E6" w:rsidRPr="005473E6" w:rsidRDefault="005473E6" w:rsidP="005473E6">
            <w:pPr>
              <w:spacing w:after="0" w:line="360" w:lineRule="auto"/>
              <w:rPr>
                <w:sz w:val="28"/>
                <w:szCs w:val="28"/>
              </w:rPr>
            </w:pPr>
            <w:r w:rsidRPr="005473E6">
              <w:rPr>
                <w:sz w:val="28"/>
                <w:szCs w:val="28"/>
              </w:rPr>
              <w:t>Geschäftsjahr:</w:t>
            </w:r>
          </w:p>
        </w:tc>
        <w:tc>
          <w:tcPr>
            <w:tcW w:w="4531" w:type="dxa"/>
          </w:tcPr>
          <w:p w14:paraId="66318C7E" w14:textId="77777777" w:rsidR="005473E6" w:rsidRPr="005473E6" w:rsidRDefault="005473E6" w:rsidP="005473E6">
            <w:pPr>
              <w:spacing w:after="0" w:line="360" w:lineRule="auto"/>
              <w:rPr>
                <w:sz w:val="28"/>
                <w:szCs w:val="28"/>
              </w:rPr>
            </w:pPr>
            <w:r w:rsidRPr="005473E6">
              <w:rPr>
                <w:sz w:val="28"/>
                <w:szCs w:val="28"/>
              </w:rPr>
              <w:t>EUR</w:t>
            </w:r>
          </w:p>
        </w:tc>
      </w:tr>
    </w:tbl>
    <w:p w14:paraId="7184EA22" w14:textId="77777777" w:rsidR="005473E6" w:rsidRDefault="005473E6" w:rsidP="005473E6">
      <w:pPr>
        <w:spacing w:after="0" w:line="360" w:lineRule="auto"/>
        <w:rPr>
          <w:sz w:val="28"/>
          <w:szCs w:val="28"/>
        </w:rPr>
      </w:pPr>
    </w:p>
    <w:p w14:paraId="13171C0E" w14:textId="77777777" w:rsidR="00EF4CD8" w:rsidRDefault="00EF4CD8" w:rsidP="005473E6">
      <w:pPr>
        <w:spacing w:after="0" w:line="360" w:lineRule="auto"/>
        <w:rPr>
          <w:sz w:val="28"/>
          <w:szCs w:val="28"/>
        </w:rPr>
      </w:pPr>
    </w:p>
    <w:p w14:paraId="789C08BE" w14:textId="77777777" w:rsidR="00EF4CD8" w:rsidRPr="005473E6" w:rsidRDefault="00EF4CD8" w:rsidP="005473E6">
      <w:pPr>
        <w:spacing w:after="0" w:line="360" w:lineRule="auto"/>
        <w:rPr>
          <w:sz w:val="28"/>
          <w:szCs w:val="28"/>
        </w:rPr>
      </w:pPr>
    </w:p>
    <w:tbl>
      <w:tblPr>
        <w:tblStyle w:val="TableGrid"/>
        <w:tblW w:w="0" w:type="auto"/>
        <w:tblInd w:w="-113" w:type="dxa"/>
        <w:tblLook w:val="04A0" w:firstRow="1" w:lastRow="0" w:firstColumn="1" w:lastColumn="0" w:noHBand="0" w:noVBand="1"/>
      </w:tblPr>
      <w:tblGrid>
        <w:gridCol w:w="4531"/>
        <w:gridCol w:w="4531"/>
      </w:tblGrid>
      <w:tr w:rsidR="005473E6" w:rsidRPr="005473E6" w14:paraId="7DA65E77" w14:textId="77777777" w:rsidTr="006542C2">
        <w:tc>
          <w:tcPr>
            <w:tcW w:w="9062" w:type="dxa"/>
            <w:gridSpan w:val="2"/>
            <w:shd w:val="clear" w:color="auto" w:fill="D9D9D9" w:themeFill="background1" w:themeFillShade="D9"/>
          </w:tcPr>
          <w:p w14:paraId="6038B204" w14:textId="77777777" w:rsidR="00D874BC" w:rsidRDefault="005473E6" w:rsidP="00EF4CD8">
            <w:pPr>
              <w:spacing w:after="0" w:line="360" w:lineRule="auto"/>
              <w:jc w:val="center"/>
              <w:rPr>
                <w:sz w:val="28"/>
                <w:szCs w:val="28"/>
              </w:rPr>
            </w:pPr>
            <w:r w:rsidRPr="005473E6">
              <w:rPr>
                <w:sz w:val="28"/>
                <w:szCs w:val="28"/>
              </w:rPr>
              <w:t>Umsatz</w:t>
            </w:r>
            <w:r w:rsidR="00EF4CD8">
              <w:rPr>
                <w:sz w:val="28"/>
                <w:szCs w:val="28"/>
              </w:rPr>
              <w:t xml:space="preserve"> des Unternehmens</w:t>
            </w:r>
            <w:r w:rsidRPr="005473E6">
              <w:rPr>
                <w:sz w:val="28"/>
                <w:szCs w:val="28"/>
              </w:rPr>
              <w:t xml:space="preserve"> </w:t>
            </w:r>
            <w:r w:rsidR="00EF4CD8">
              <w:rPr>
                <w:sz w:val="28"/>
                <w:szCs w:val="28"/>
              </w:rPr>
              <w:t xml:space="preserve">mit vergleichbaren Leistungen </w:t>
            </w:r>
          </w:p>
          <w:p w14:paraId="1508620E" w14:textId="321DF48A" w:rsidR="005473E6" w:rsidRPr="005473E6" w:rsidRDefault="00E558A8" w:rsidP="00B252CA">
            <w:pPr>
              <w:spacing w:after="0" w:line="360" w:lineRule="auto"/>
              <w:jc w:val="center"/>
              <w:rPr>
                <w:sz w:val="28"/>
                <w:szCs w:val="28"/>
              </w:rPr>
            </w:pPr>
            <w:r w:rsidRPr="003B2FEB">
              <w:rPr>
                <w:szCs w:val="28"/>
              </w:rPr>
              <w:t>Lieferung von Niederflurbussen</w:t>
            </w:r>
            <w:r w:rsidR="00BF016F" w:rsidRPr="003B2FEB">
              <w:rPr>
                <w:szCs w:val="28"/>
              </w:rPr>
              <w:t xml:space="preserve"> </w:t>
            </w:r>
            <w:r w:rsidR="00B252CA">
              <w:rPr>
                <w:szCs w:val="28"/>
              </w:rPr>
              <w:t>oder</w:t>
            </w:r>
            <w:r w:rsidR="00BF016F" w:rsidRPr="003B2FEB">
              <w:rPr>
                <w:szCs w:val="28"/>
              </w:rPr>
              <w:t xml:space="preserve"> Niederflur-</w:t>
            </w:r>
            <w:proofErr w:type="spellStart"/>
            <w:r w:rsidR="00B252CA">
              <w:rPr>
                <w:szCs w:val="28"/>
              </w:rPr>
              <w:t>Buszügen</w:t>
            </w:r>
            <w:proofErr w:type="spellEnd"/>
          </w:p>
        </w:tc>
      </w:tr>
      <w:tr w:rsidR="005473E6" w:rsidRPr="005473E6" w14:paraId="2F11A655" w14:textId="77777777" w:rsidTr="00B04E67">
        <w:tc>
          <w:tcPr>
            <w:tcW w:w="4531" w:type="dxa"/>
          </w:tcPr>
          <w:p w14:paraId="728301F3" w14:textId="77777777" w:rsidR="005473E6" w:rsidRPr="005473E6" w:rsidRDefault="005473E6" w:rsidP="005473E6">
            <w:pPr>
              <w:spacing w:after="0" w:line="360" w:lineRule="auto"/>
              <w:rPr>
                <w:sz w:val="28"/>
                <w:szCs w:val="28"/>
              </w:rPr>
            </w:pPr>
            <w:r w:rsidRPr="005473E6">
              <w:rPr>
                <w:sz w:val="28"/>
                <w:szCs w:val="28"/>
              </w:rPr>
              <w:t>Geschäftsjahr:</w:t>
            </w:r>
          </w:p>
        </w:tc>
        <w:tc>
          <w:tcPr>
            <w:tcW w:w="4531" w:type="dxa"/>
          </w:tcPr>
          <w:p w14:paraId="26EEB7E5" w14:textId="77777777" w:rsidR="005473E6" w:rsidRPr="005473E6" w:rsidRDefault="005473E6" w:rsidP="005473E6">
            <w:pPr>
              <w:spacing w:after="0" w:line="360" w:lineRule="auto"/>
              <w:rPr>
                <w:sz w:val="28"/>
                <w:szCs w:val="28"/>
              </w:rPr>
            </w:pPr>
            <w:r w:rsidRPr="005473E6">
              <w:rPr>
                <w:sz w:val="28"/>
                <w:szCs w:val="28"/>
              </w:rPr>
              <w:t>EUR</w:t>
            </w:r>
          </w:p>
        </w:tc>
      </w:tr>
      <w:tr w:rsidR="005473E6" w:rsidRPr="005473E6" w14:paraId="5104FA91" w14:textId="77777777" w:rsidTr="00B04E67">
        <w:tc>
          <w:tcPr>
            <w:tcW w:w="4531" w:type="dxa"/>
          </w:tcPr>
          <w:p w14:paraId="5326D20F" w14:textId="77777777" w:rsidR="005473E6" w:rsidRPr="005473E6" w:rsidRDefault="005473E6" w:rsidP="005473E6">
            <w:pPr>
              <w:spacing w:after="0" w:line="360" w:lineRule="auto"/>
              <w:rPr>
                <w:sz w:val="28"/>
                <w:szCs w:val="28"/>
              </w:rPr>
            </w:pPr>
            <w:r w:rsidRPr="005473E6">
              <w:rPr>
                <w:sz w:val="28"/>
                <w:szCs w:val="28"/>
              </w:rPr>
              <w:t>Geschäftsjahr:</w:t>
            </w:r>
          </w:p>
        </w:tc>
        <w:tc>
          <w:tcPr>
            <w:tcW w:w="4531" w:type="dxa"/>
          </w:tcPr>
          <w:p w14:paraId="135578B9" w14:textId="77777777" w:rsidR="005473E6" w:rsidRPr="005473E6" w:rsidRDefault="005473E6" w:rsidP="005473E6">
            <w:pPr>
              <w:spacing w:after="0" w:line="360" w:lineRule="auto"/>
              <w:rPr>
                <w:sz w:val="28"/>
                <w:szCs w:val="28"/>
              </w:rPr>
            </w:pPr>
            <w:r w:rsidRPr="005473E6">
              <w:rPr>
                <w:sz w:val="28"/>
                <w:szCs w:val="28"/>
              </w:rPr>
              <w:t>EUR</w:t>
            </w:r>
          </w:p>
        </w:tc>
      </w:tr>
      <w:tr w:rsidR="005473E6" w:rsidRPr="005473E6" w14:paraId="29EDBFA5" w14:textId="77777777" w:rsidTr="00B04E67">
        <w:tc>
          <w:tcPr>
            <w:tcW w:w="4531" w:type="dxa"/>
          </w:tcPr>
          <w:p w14:paraId="470D70B4" w14:textId="77777777" w:rsidR="005473E6" w:rsidRPr="005473E6" w:rsidRDefault="005473E6" w:rsidP="005473E6">
            <w:pPr>
              <w:spacing w:after="0" w:line="360" w:lineRule="auto"/>
              <w:rPr>
                <w:sz w:val="28"/>
                <w:szCs w:val="28"/>
              </w:rPr>
            </w:pPr>
            <w:r w:rsidRPr="005473E6">
              <w:rPr>
                <w:sz w:val="28"/>
                <w:szCs w:val="28"/>
              </w:rPr>
              <w:t>Geschäftsjahr:</w:t>
            </w:r>
          </w:p>
        </w:tc>
        <w:tc>
          <w:tcPr>
            <w:tcW w:w="4531" w:type="dxa"/>
          </w:tcPr>
          <w:p w14:paraId="69A99609" w14:textId="77777777" w:rsidR="005473E6" w:rsidRPr="005473E6" w:rsidRDefault="005473E6" w:rsidP="005473E6">
            <w:pPr>
              <w:spacing w:after="0" w:line="360" w:lineRule="auto"/>
              <w:rPr>
                <w:sz w:val="28"/>
                <w:szCs w:val="28"/>
              </w:rPr>
            </w:pPr>
            <w:r w:rsidRPr="005473E6">
              <w:rPr>
                <w:sz w:val="28"/>
                <w:szCs w:val="28"/>
              </w:rPr>
              <w:t>EUR</w:t>
            </w:r>
          </w:p>
        </w:tc>
      </w:tr>
    </w:tbl>
    <w:p w14:paraId="20DDF7C2" w14:textId="77777777" w:rsidR="005473E6" w:rsidRPr="005473E6" w:rsidRDefault="005473E6" w:rsidP="005473E6">
      <w:pPr>
        <w:spacing w:after="0" w:line="360" w:lineRule="auto"/>
        <w:rPr>
          <w:sz w:val="28"/>
          <w:szCs w:val="28"/>
        </w:rPr>
      </w:pPr>
    </w:p>
    <w:p w14:paraId="7E7686A5" w14:textId="77777777" w:rsidR="005473E6" w:rsidRPr="005473E6" w:rsidRDefault="005473E6" w:rsidP="005473E6">
      <w:pPr>
        <w:spacing w:after="0" w:line="360" w:lineRule="auto"/>
        <w:rPr>
          <w:sz w:val="28"/>
          <w:szCs w:val="28"/>
        </w:rPr>
      </w:pPr>
    </w:p>
    <w:p w14:paraId="56AE8D5B" w14:textId="4D069D73" w:rsidR="005473E6" w:rsidRPr="006F443F" w:rsidRDefault="005473E6" w:rsidP="006F443F">
      <w:pPr>
        <w:spacing w:after="0" w:line="240" w:lineRule="auto"/>
        <w:jc w:val="left"/>
        <w:rPr>
          <w:b/>
          <w:sz w:val="28"/>
          <w:szCs w:val="28"/>
        </w:rPr>
      </w:pPr>
      <w:r>
        <w:rPr>
          <w:b/>
          <w:sz w:val="28"/>
          <w:szCs w:val="28"/>
        </w:rPr>
        <w:br w:type="page"/>
      </w:r>
    </w:p>
    <w:p w14:paraId="48FE5D3B" w14:textId="230BAC5B" w:rsidR="0025156B" w:rsidRPr="00694CE7" w:rsidRDefault="00EE1244" w:rsidP="00EE1244">
      <w:pPr>
        <w:rPr>
          <w:b/>
          <w:sz w:val="28"/>
          <w:szCs w:val="28"/>
          <w:u w:val="single"/>
        </w:rPr>
      </w:pPr>
      <w:r>
        <w:rPr>
          <w:b/>
          <w:sz w:val="28"/>
          <w:szCs w:val="32"/>
          <w:u w:val="single"/>
        </w:rPr>
        <w:lastRenderedPageBreak/>
        <w:t>Vordruck</w:t>
      </w:r>
      <w:r w:rsidR="00BE7583">
        <w:rPr>
          <w:b/>
          <w:sz w:val="28"/>
          <w:szCs w:val="28"/>
          <w:u w:val="single"/>
        </w:rPr>
        <w:t xml:space="preserve"> 8</w:t>
      </w:r>
      <w:r w:rsidR="000D29FF" w:rsidRPr="00694CE7">
        <w:rPr>
          <w:b/>
          <w:sz w:val="28"/>
          <w:szCs w:val="28"/>
          <w:u w:val="single"/>
        </w:rPr>
        <w:t xml:space="preserve"> </w:t>
      </w:r>
      <w:r w:rsidR="00D16CCA">
        <w:rPr>
          <w:b/>
          <w:sz w:val="28"/>
          <w:szCs w:val="28"/>
          <w:u w:val="single"/>
        </w:rPr>
        <w:t>–</w:t>
      </w:r>
      <w:r w:rsidR="0019505A" w:rsidRPr="00694CE7">
        <w:rPr>
          <w:b/>
          <w:sz w:val="28"/>
          <w:szCs w:val="28"/>
          <w:u w:val="single"/>
        </w:rPr>
        <w:t xml:space="preserve"> </w:t>
      </w:r>
      <w:r w:rsidR="00D16CCA">
        <w:rPr>
          <w:b/>
          <w:sz w:val="28"/>
          <w:szCs w:val="28"/>
          <w:u w:val="single"/>
        </w:rPr>
        <w:t>Berufliche Erfahrung mit vergleichbaren Leistungen</w:t>
      </w:r>
      <w:r>
        <w:rPr>
          <w:b/>
          <w:sz w:val="28"/>
          <w:szCs w:val="28"/>
          <w:u w:val="single"/>
        </w:rPr>
        <w:t xml:space="preserve"> (Referenzen)</w:t>
      </w:r>
    </w:p>
    <w:p w14:paraId="614B7D91" w14:textId="77777777" w:rsidR="000D29FF" w:rsidRDefault="000D29FF" w:rsidP="0019505A">
      <w:pPr>
        <w:spacing w:after="0" w:line="360" w:lineRule="auto"/>
      </w:pPr>
    </w:p>
    <w:p w14:paraId="281D1B6A" w14:textId="4451D616" w:rsidR="0019505A" w:rsidRDefault="00B932FD" w:rsidP="0019505A">
      <w:pPr>
        <w:spacing w:after="0" w:line="360" w:lineRule="auto"/>
      </w:pPr>
      <w:r>
        <w:t xml:space="preserve">Nennung von </w:t>
      </w:r>
      <w:r w:rsidR="00D16CCA">
        <w:t xml:space="preserve">beruflicher Erfahrung mit </w:t>
      </w:r>
      <w:r>
        <w:t>vergleichbare</w:t>
      </w:r>
      <w:r w:rsidR="00D16CCA">
        <w:t>n</w:t>
      </w:r>
      <w:r>
        <w:t xml:space="preserve"> </w:t>
      </w:r>
      <w:r w:rsidR="00EE1244" w:rsidRPr="00900442">
        <w:t>Liefer</w:t>
      </w:r>
      <w:r w:rsidR="0019505A" w:rsidRPr="00900442">
        <w:t>leistung</w:t>
      </w:r>
      <w:r w:rsidRPr="00900442">
        <w:t>en</w:t>
      </w:r>
      <w:r w:rsidR="004E36B8" w:rsidRPr="00900442">
        <w:t>, mithin die Lieferung von Niederflurbussen, die Lieferung von Niederfluranhängern</w:t>
      </w:r>
      <w:r w:rsidR="0019505A" w:rsidRPr="00900442">
        <w:t xml:space="preserve"> </w:t>
      </w:r>
      <w:r w:rsidR="004E36B8" w:rsidRPr="00900442">
        <w:t>oder die Lieferung von Niederflurbussen mit Niederfluranhängern (Referenzen</w:t>
      </w:r>
      <w:r w:rsidR="0019505A" w:rsidRPr="00900442">
        <w:t xml:space="preserve">), die nicht </w:t>
      </w:r>
      <w:r w:rsidR="00D16CCA" w:rsidRPr="00900442">
        <w:t xml:space="preserve">vor mehr </w:t>
      </w:r>
      <w:r w:rsidR="0019505A" w:rsidRPr="00900442">
        <w:t>als</w:t>
      </w:r>
      <w:r w:rsidR="00664D13" w:rsidRPr="00900442">
        <w:t xml:space="preserve"> </w:t>
      </w:r>
      <w:r w:rsidR="00900442">
        <w:t>5</w:t>
      </w:r>
      <w:r w:rsidR="0019505A" w:rsidRPr="00900442">
        <w:t xml:space="preserve"> Jahre</w:t>
      </w:r>
      <w:r w:rsidR="00D16CCA" w:rsidRPr="00900442">
        <w:t>n</w:t>
      </w:r>
      <w:r w:rsidR="0019505A" w:rsidRPr="00900442">
        <w:t xml:space="preserve"> </w:t>
      </w:r>
      <w:r w:rsidR="00D16CCA" w:rsidRPr="00900442">
        <w:t xml:space="preserve">abgeschlossen wurden </w:t>
      </w:r>
      <w:r w:rsidR="00A21CDF" w:rsidRPr="00900442">
        <w:t>(</w:t>
      </w:r>
      <w:r w:rsidR="00900442">
        <w:t>Projektabschluss 1. Quartal 2012</w:t>
      </w:r>
      <w:r w:rsidR="00A21CDF" w:rsidRPr="00900442">
        <w:t xml:space="preserve"> oder später) </w:t>
      </w:r>
      <w:r w:rsidR="004E36B8" w:rsidRPr="00900442">
        <w:t>oder die aktuell noch laufen</w:t>
      </w:r>
      <w:r w:rsidR="001F5C59" w:rsidRPr="00900442">
        <w:t xml:space="preserve">. Es </w:t>
      </w:r>
      <w:r w:rsidR="00DC2281" w:rsidRPr="00900442">
        <w:t>ist</w:t>
      </w:r>
      <w:r w:rsidR="001F5C59" w:rsidRPr="00900442">
        <w:t xml:space="preserve"> mindestens </w:t>
      </w:r>
      <w:r w:rsidR="00DC2281" w:rsidRPr="00900442">
        <w:rPr>
          <w:b/>
        </w:rPr>
        <w:t>eine</w:t>
      </w:r>
      <w:r w:rsidR="001F5C59" w:rsidRPr="00900442">
        <w:rPr>
          <w:b/>
        </w:rPr>
        <w:t xml:space="preserve"> R</w:t>
      </w:r>
      <w:r w:rsidR="00DC2281" w:rsidRPr="00900442">
        <w:rPr>
          <w:b/>
        </w:rPr>
        <w:t>eferenz</w:t>
      </w:r>
      <w:r w:rsidR="00DC2281" w:rsidRPr="00900442">
        <w:t xml:space="preserve"> über die Lieferung eines </w:t>
      </w:r>
      <w:r w:rsidR="00DC2281" w:rsidRPr="00900442">
        <w:rPr>
          <w:b/>
        </w:rPr>
        <w:t>Niederflurbusses mit einem Niederfluranhänger</w:t>
      </w:r>
      <w:r w:rsidR="00DC2281" w:rsidRPr="00900442">
        <w:t xml:space="preserve"> (bzw. Niederflur-</w:t>
      </w:r>
      <w:proofErr w:type="spellStart"/>
      <w:r w:rsidR="00DC2281" w:rsidRPr="00900442">
        <w:t>Buszug</w:t>
      </w:r>
      <w:proofErr w:type="spellEnd"/>
      <w:r w:rsidR="00DC2281" w:rsidRPr="00900442">
        <w:t>)</w:t>
      </w:r>
      <w:r w:rsidR="001F5C59" w:rsidRPr="00900442">
        <w:t xml:space="preserve"> zu nennen</w:t>
      </w:r>
      <w:r w:rsidR="00D16CCA" w:rsidRPr="00900442">
        <w:t>:</w:t>
      </w:r>
      <w:r w:rsidR="00D16CCA">
        <w:t xml:space="preserve"> </w:t>
      </w:r>
    </w:p>
    <w:p w14:paraId="7FB16F05" w14:textId="77777777" w:rsidR="000D29FF" w:rsidRDefault="000D29FF" w:rsidP="0019505A">
      <w:pPr>
        <w:spacing w:after="0" w:line="360" w:lineRule="auto"/>
      </w:pPr>
    </w:p>
    <w:tbl>
      <w:tblPr>
        <w:tblStyle w:val="TableGrid"/>
        <w:tblW w:w="0" w:type="auto"/>
        <w:tblInd w:w="0" w:type="dxa"/>
        <w:tblLook w:val="04A0" w:firstRow="1" w:lastRow="0" w:firstColumn="1" w:lastColumn="0" w:noHBand="0" w:noVBand="1"/>
      </w:tblPr>
      <w:tblGrid>
        <w:gridCol w:w="2609"/>
        <w:gridCol w:w="6289"/>
      </w:tblGrid>
      <w:tr w:rsidR="0019505A" w14:paraId="5F8E87C3" w14:textId="77777777" w:rsidTr="00B04E67">
        <w:trPr>
          <w:trHeight w:val="502"/>
        </w:trPr>
        <w:tc>
          <w:tcPr>
            <w:tcW w:w="2609" w:type="dxa"/>
            <w:shd w:val="clear" w:color="auto" w:fill="F2F2F2" w:themeFill="background1" w:themeFillShade="F2"/>
          </w:tcPr>
          <w:p w14:paraId="54FD17E3" w14:textId="405DF4A4" w:rsidR="006542C2" w:rsidRDefault="00D16CCA" w:rsidP="006542C2">
            <w:pPr>
              <w:spacing w:after="0"/>
              <w:jc w:val="left"/>
              <w:rPr>
                <w:sz w:val="28"/>
                <w:szCs w:val="28"/>
              </w:rPr>
            </w:pPr>
            <w:r>
              <w:rPr>
                <w:sz w:val="28"/>
                <w:szCs w:val="28"/>
              </w:rPr>
              <w:t xml:space="preserve">Lfd. </w:t>
            </w:r>
            <w:r w:rsidR="0019505A" w:rsidRPr="0019505A">
              <w:rPr>
                <w:sz w:val="28"/>
                <w:szCs w:val="28"/>
              </w:rPr>
              <w:t xml:space="preserve">Nummer </w:t>
            </w:r>
          </w:p>
          <w:p w14:paraId="312F0FB2" w14:textId="77777777" w:rsidR="0019505A" w:rsidRPr="0019505A" w:rsidRDefault="0019505A">
            <w:pPr>
              <w:spacing w:after="0"/>
              <w:jc w:val="left"/>
              <w:rPr>
                <w:sz w:val="28"/>
                <w:szCs w:val="28"/>
              </w:rPr>
            </w:pPr>
          </w:p>
        </w:tc>
        <w:tc>
          <w:tcPr>
            <w:tcW w:w="6289" w:type="dxa"/>
          </w:tcPr>
          <w:p w14:paraId="7579DFE0" w14:textId="77777777" w:rsidR="0019505A" w:rsidRPr="0019505A" w:rsidRDefault="0019505A" w:rsidP="0019505A">
            <w:pPr>
              <w:spacing w:after="0"/>
              <w:rPr>
                <w:sz w:val="28"/>
                <w:szCs w:val="28"/>
              </w:rPr>
            </w:pPr>
          </w:p>
        </w:tc>
      </w:tr>
      <w:tr w:rsidR="0019505A" w14:paraId="50990B2B" w14:textId="77777777" w:rsidTr="00B04E67">
        <w:trPr>
          <w:trHeight w:val="502"/>
        </w:trPr>
        <w:tc>
          <w:tcPr>
            <w:tcW w:w="2609" w:type="dxa"/>
            <w:shd w:val="clear" w:color="auto" w:fill="F2F2F2" w:themeFill="background1" w:themeFillShade="F2"/>
          </w:tcPr>
          <w:p w14:paraId="79FB398D" w14:textId="77777777" w:rsidR="0019505A" w:rsidRDefault="0019505A" w:rsidP="006542C2">
            <w:pPr>
              <w:spacing w:after="0"/>
              <w:jc w:val="left"/>
              <w:rPr>
                <w:sz w:val="28"/>
                <w:szCs w:val="28"/>
              </w:rPr>
            </w:pPr>
            <w:r w:rsidRPr="0019505A">
              <w:rPr>
                <w:sz w:val="28"/>
                <w:szCs w:val="28"/>
              </w:rPr>
              <w:t>Auftraggeber</w:t>
            </w:r>
            <w:r w:rsidR="00B932FD">
              <w:rPr>
                <w:sz w:val="28"/>
                <w:szCs w:val="28"/>
              </w:rPr>
              <w:t>/</w:t>
            </w:r>
            <w:r w:rsidR="00B932FD">
              <w:rPr>
                <w:sz w:val="28"/>
                <w:szCs w:val="28"/>
              </w:rPr>
              <w:br/>
              <w:t>Unternehmen</w:t>
            </w:r>
          </w:p>
          <w:p w14:paraId="35DBBDC6" w14:textId="77777777" w:rsidR="0019505A" w:rsidRPr="0019505A" w:rsidRDefault="0019505A" w:rsidP="006542C2">
            <w:pPr>
              <w:spacing w:after="0"/>
              <w:jc w:val="left"/>
              <w:rPr>
                <w:sz w:val="28"/>
                <w:szCs w:val="28"/>
              </w:rPr>
            </w:pPr>
          </w:p>
        </w:tc>
        <w:tc>
          <w:tcPr>
            <w:tcW w:w="6289" w:type="dxa"/>
          </w:tcPr>
          <w:p w14:paraId="4A0C2FF8" w14:textId="77777777" w:rsidR="0019505A" w:rsidRPr="0019505A" w:rsidRDefault="0019505A" w:rsidP="0019505A">
            <w:pPr>
              <w:spacing w:after="0"/>
              <w:rPr>
                <w:sz w:val="28"/>
                <w:szCs w:val="28"/>
              </w:rPr>
            </w:pPr>
          </w:p>
        </w:tc>
      </w:tr>
      <w:tr w:rsidR="0019505A" w14:paraId="4FD99D56" w14:textId="77777777" w:rsidTr="00B04E67">
        <w:trPr>
          <w:trHeight w:val="502"/>
        </w:trPr>
        <w:tc>
          <w:tcPr>
            <w:tcW w:w="2609" w:type="dxa"/>
            <w:shd w:val="clear" w:color="auto" w:fill="F2F2F2" w:themeFill="background1" w:themeFillShade="F2"/>
          </w:tcPr>
          <w:p w14:paraId="1A4E54CE" w14:textId="557F6234" w:rsidR="006542C2" w:rsidRDefault="00D16CCA" w:rsidP="006542C2">
            <w:pPr>
              <w:spacing w:after="0"/>
              <w:jc w:val="left"/>
              <w:rPr>
                <w:sz w:val="28"/>
                <w:szCs w:val="28"/>
              </w:rPr>
            </w:pPr>
            <w:r>
              <w:rPr>
                <w:sz w:val="28"/>
                <w:szCs w:val="28"/>
              </w:rPr>
              <w:t>Leistung</w:t>
            </w:r>
            <w:r w:rsidR="00BE7583">
              <w:rPr>
                <w:sz w:val="28"/>
                <w:szCs w:val="28"/>
              </w:rPr>
              <w:t>sart</w:t>
            </w:r>
            <w:r w:rsidR="0019505A" w:rsidRPr="0019505A">
              <w:rPr>
                <w:sz w:val="28"/>
                <w:szCs w:val="28"/>
              </w:rPr>
              <w:t xml:space="preserve"> </w:t>
            </w:r>
          </w:p>
          <w:p w14:paraId="4A1810B1" w14:textId="7FD1F0EB" w:rsidR="0019505A" w:rsidRPr="0019505A" w:rsidRDefault="0019505A" w:rsidP="006542C2">
            <w:pPr>
              <w:spacing w:after="0"/>
              <w:jc w:val="left"/>
              <w:rPr>
                <w:sz w:val="28"/>
                <w:szCs w:val="28"/>
              </w:rPr>
            </w:pPr>
            <w:r w:rsidRPr="0019505A">
              <w:rPr>
                <w:sz w:val="28"/>
                <w:szCs w:val="28"/>
              </w:rPr>
              <w:br/>
              <w:t>(Markierung mit X in Klammer)</w:t>
            </w:r>
            <w:r w:rsidRPr="0019505A">
              <w:rPr>
                <w:sz w:val="28"/>
                <w:szCs w:val="28"/>
              </w:rPr>
              <w:br/>
            </w:r>
          </w:p>
        </w:tc>
        <w:tc>
          <w:tcPr>
            <w:tcW w:w="6289" w:type="dxa"/>
          </w:tcPr>
          <w:p w14:paraId="18453670" w14:textId="7F803323" w:rsidR="0019505A" w:rsidRPr="0019505A" w:rsidRDefault="0019505A">
            <w:pPr>
              <w:spacing w:after="0"/>
              <w:jc w:val="left"/>
              <w:rPr>
                <w:sz w:val="28"/>
                <w:szCs w:val="28"/>
              </w:rPr>
            </w:pPr>
            <w:r w:rsidRPr="0019505A">
              <w:rPr>
                <w:sz w:val="28"/>
                <w:szCs w:val="28"/>
              </w:rPr>
              <w:t xml:space="preserve">( ) </w:t>
            </w:r>
            <w:r w:rsidR="001F5C59">
              <w:rPr>
                <w:sz w:val="28"/>
                <w:szCs w:val="28"/>
              </w:rPr>
              <w:t>Lieferung von Niederflurbussen</w:t>
            </w:r>
            <w:r w:rsidRPr="0019505A">
              <w:rPr>
                <w:sz w:val="28"/>
                <w:szCs w:val="28"/>
              </w:rPr>
              <w:br/>
            </w:r>
          </w:p>
          <w:p w14:paraId="32461BE3" w14:textId="6B70901B" w:rsidR="0019505A" w:rsidRDefault="0019505A" w:rsidP="00006660">
            <w:pPr>
              <w:spacing w:after="0"/>
              <w:jc w:val="left"/>
              <w:rPr>
                <w:sz w:val="28"/>
                <w:szCs w:val="28"/>
              </w:rPr>
            </w:pPr>
            <w:r w:rsidRPr="0019505A">
              <w:rPr>
                <w:sz w:val="28"/>
                <w:szCs w:val="28"/>
              </w:rPr>
              <w:t xml:space="preserve">( ) </w:t>
            </w:r>
            <w:r w:rsidR="001F5C59">
              <w:rPr>
                <w:sz w:val="28"/>
                <w:szCs w:val="28"/>
              </w:rPr>
              <w:t>Lieferung von Niederflur-Anhängern</w:t>
            </w:r>
          </w:p>
          <w:p w14:paraId="54C04A02" w14:textId="77777777" w:rsidR="001F5C59" w:rsidRPr="0019505A" w:rsidRDefault="001F5C59" w:rsidP="00006660">
            <w:pPr>
              <w:spacing w:after="0"/>
              <w:jc w:val="left"/>
              <w:rPr>
                <w:sz w:val="28"/>
                <w:szCs w:val="28"/>
              </w:rPr>
            </w:pPr>
          </w:p>
          <w:p w14:paraId="5714D1C5" w14:textId="6FE40797" w:rsidR="001F5C59" w:rsidRPr="0019505A" w:rsidRDefault="001F5C59" w:rsidP="001F5C59">
            <w:pPr>
              <w:spacing w:after="0"/>
              <w:jc w:val="left"/>
              <w:rPr>
                <w:sz w:val="28"/>
                <w:szCs w:val="28"/>
              </w:rPr>
            </w:pPr>
            <w:r w:rsidRPr="0019505A">
              <w:rPr>
                <w:sz w:val="28"/>
                <w:szCs w:val="28"/>
              </w:rPr>
              <w:t xml:space="preserve">( ) </w:t>
            </w:r>
            <w:r>
              <w:rPr>
                <w:sz w:val="28"/>
                <w:szCs w:val="28"/>
              </w:rPr>
              <w:t>Lieferung von Niederflurbussen mit Niederflur-Anhängern</w:t>
            </w:r>
          </w:p>
          <w:p w14:paraId="46A8ABF4" w14:textId="77777777" w:rsidR="0019505A" w:rsidRPr="0019505A" w:rsidRDefault="0019505A" w:rsidP="0019505A">
            <w:pPr>
              <w:spacing w:after="0"/>
              <w:rPr>
                <w:sz w:val="28"/>
                <w:szCs w:val="28"/>
              </w:rPr>
            </w:pPr>
          </w:p>
        </w:tc>
      </w:tr>
      <w:tr w:rsidR="0019505A" w14:paraId="292BD216" w14:textId="77777777" w:rsidTr="00B04E67">
        <w:trPr>
          <w:trHeight w:val="986"/>
        </w:trPr>
        <w:tc>
          <w:tcPr>
            <w:tcW w:w="2609" w:type="dxa"/>
            <w:shd w:val="clear" w:color="auto" w:fill="F2F2F2" w:themeFill="background1" w:themeFillShade="F2"/>
          </w:tcPr>
          <w:p w14:paraId="6A75C315" w14:textId="0BF359E1" w:rsidR="006542C2" w:rsidRDefault="0019505A" w:rsidP="006542C2">
            <w:pPr>
              <w:spacing w:after="0"/>
              <w:jc w:val="left"/>
              <w:rPr>
                <w:sz w:val="28"/>
                <w:szCs w:val="28"/>
              </w:rPr>
            </w:pPr>
            <w:r w:rsidRPr="0019505A">
              <w:rPr>
                <w:sz w:val="28"/>
                <w:szCs w:val="28"/>
              </w:rPr>
              <w:t>Bezeichnung und Kurzbeschreibung de</w:t>
            </w:r>
            <w:r w:rsidR="00D16CCA">
              <w:rPr>
                <w:sz w:val="28"/>
                <w:szCs w:val="28"/>
              </w:rPr>
              <w:t>r</w:t>
            </w:r>
          </w:p>
          <w:p w14:paraId="42C9EA79" w14:textId="11CBC889" w:rsidR="0019505A" w:rsidRDefault="00D16CCA" w:rsidP="006542C2">
            <w:pPr>
              <w:spacing w:after="0"/>
              <w:jc w:val="left"/>
              <w:rPr>
                <w:sz w:val="28"/>
                <w:szCs w:val="28"/>
              </w:rPr>
            </w:pPr>
            <w:r>
              <w:rPr>
                <w:sz w:val="28"/>
                <w:szCs w:val="28"/>
              </w:rPr>
              <w:t>Leistung</w:t>
            </w:r>
          </w:p>
          <w:p w14:paraId="379CE6AE" w14:textId="77777777" w:rsidR="00E4387D" w:rsidRDefault="00E4387D" w:rsidP="006542C2">
            <w:pPr>
              <w:spacing w:after="0"/>
              <w:jc w:val="left"/>
              <w:rPr>
                <w:sz w:val="28"/>
                <w:szCs w:val="28"/>
              </w:rPr>
            </w:pPr>
          </w:p>
          <w:p w14:paraId="194A71E9" w14:textId="77777777" w:rsidR="00E4387D" w:rsidRDefault="00E4387D" w:rsidP="006542C2">
            <w:pPr>
              <w:spacing w:after="0"/>
              <w:jc w:val="left"/>
              <w:rPr>
                <w:sz w:val="28"/>
                <w:szCs w:val="28"/>
              </w:rPr>
            </w:pPr>
          </w:p>
          <w:p w14:paraId="5800C32C" w14:textId="77777777" w:rsidR="00E4387D" w:rsidRDefault="00E4387D" w:rsidP="006542C2">
            <w:pPr>
              <w:spacing w:after="0"/>
              <w:jc w:val="left"/>
              <w:rPr>
                <w:sz w:val="28"/>
                <w:szCs w:val="28"/>
              </w:rPr>
            </w:pPr>
          </w:p>
          <w:p w14:paraId="304C4C6C" w14:textId="77777777" w:rsidR="00E4387D" w:rsidRDefault="00E4387D" w:rsidP="006542C2">
            <w:pPr>
              <w:spacing w:after="0"/>
              <w:jc w:val="left"/>
              <w:rPr>
                <w:sz w:val="28"/>
                <w:szCs w:val="28"/>
              </w:rPr>
            </w:pPr>
          </w:p>
          <w:p w14:paraId="351E5C4B" w14:textId="77777777" w:rsidR="00E4387D" w:rsidRDefault="00E4387D" w:rsidP="006542C2">
            <w:pPr>
              <w:spacing w:after="0"/>
              <w:jc w:val="left"/>
              <w:rPr>
                <w:sz w:val="28"/>
                <w:szCs w:val="28"/>
              </w:rPr>
            </w:pPr>
          </w:p>
          <w:p w14:paraId="573508BC" w14:textId="77777777" w:rsidR="0019505A" w:rsidRPr="0019505A" w:rsidRDefault="0019505A" w:rsidP="006542C2">
            <w:pPr>
              <w:spacing w:after="0"/>
              <w:jc w:val="left"/>
              <w:rPr>
                <w:sz w:val="28"/>
                <w:szCs w:val="28"/>
              </w:rPr>
            </w:pPr>
          </w:p>
        </w:tc>
        <w:tc>
          <w:tcPr>
            <w:tcW w:w="6289" w:type="dxa"/>
          </w:tcPr>
          <w:p w14:paraId="289CF9E7" w14:textId="77777777" w:rsidR="0019505A" w:rsidRPr="0019505A" w:rsidRDefault="0019505A" w:rsidP="0019505A">
            <w:pPr>
              <w:spacing w:after="0"/>
              <w:rPr>
                <w:sz w:val="28"/>
                <w:szCs w:val="28"/>
              </w:rPr>
            </w:pPr>
          </w:p>
        </w:tc>
      </w:tr>
      <w:tr w:rsidR="00997429" w14:paraId="5BA192DB" w14:textId="77777777" w:rsidTr="00B04E67">
        <w:trPr>
          <w:trHeight w:val="986"/>
        </w:trPr>
        <w:tc>
          <w:tcPr>
            <w:tcW w:w="2609" w:type="dxa"/>
            <w:shd w:val="clear" w:color="auto" w:fill="F2F2F2" w:themeFill="background1" w:themeFillShade="F2"/>
          </w:tcPr>
          <w:p w14:paraId="1DD771AF" w14:textId="6D311612" w:rsidR="00997429" w:rsidRDefault="00997429" w:rsidP="006542C2">
            <w:pPr>
              <w:spacing w:after="0"/>
              <w:jc w:val="left"/>
              <w:rPr>
                <w:sz w:val="28"/>
                <w:szCs w:val="28"/>
              </w:rPr>
            </w:pPr>
            <w:r>
              <w:rPr>
                <w:sz w:val="28"/>
                <w:szCs w:val="28"/>
              </w:rPr>
              <w:t>Ggf. eingesetzte Nachunternehmer / Hersteller / Vorlieferanten</w:t>
            </w:r>
          </w:p>
          <w:p w14:paraId="00F654EA" w14:textId="6EE68DB6" w:rsidR="00997429" w:rsidRPr="0019505A" w:rsidRDefault="00997429" w:rsidP="006542C2">
            <w:pPr>
              <w:spacing w:after="0"/>
              <w:jc w:val="left"/>
              <w:rPr>
                <w:sz w:val="28"/>
                <w:szCs w:val="28"/>
              </w:rPr>
            </w:pPr>
          </w:p>
        </w:tc>
        <w:tc>
          <w:tcPr>
            <w:tcW w:w="6289" w:type="dxa"/>
          </w:tcPr>
          <w:p w14:paraId="05244617" w14:textId="77777777" w:rsidR="00997429" w:rsidRPr="0019505A" w:rsidRDefault="00997429" w:rsidP="0019505A">
            <w:pPr>
              <w:spacing w:after="0"/>
              <w:rPr>
                <w:sz w:val="28"/>
                <w:szCs w:val="28"/>
              </w:rPr>
            </w:pPr>
          </w:p>
        </w:tc>
      </w:tr>
      <w:tr w:rsidR="0019505A" w14:paraId="3C8B91EA" w14:textId="77777777" w:rsidTr="00B04E67">
        <w:trPr>
          <w:trHeight w:val="739"/>
        </w:trPr>
        <w:tc>
          <w:tcPr>
            <w:tcW w:w="2609" w:type="dxa"/>
            <w:shd w:val="clear" w:color="auto" w:fill="F2F2F2" w:themeFill="background1" w:themeFillShade="F2"/>
          </w:tcPr>
          <w:p w14:paraId="11274E31" w14:textId="51D8E14C" w:rsidR="006542C2" w:rsidRDefault="0019505A" w:rsidP="006542C2">
            <w:pPr>
              <w:spacing w:after="0"/>
              <w:jc w:val="left"/>
              <w:rPr>
                <w:sz w:val="28"/>
                <w:szCs w:val="28"/>
              </w:rPr>
            </w:pPr>
            <w:r w:rsidRPr="0019505A">
              <w:rPr>
                <w:sz w:val="28"/>
                <w:szCs w:val="28"/>
              </w:rPr>
              <w:t>Auftragsvolumen de</w:t>
            </w:r>
            <w:r w:rsidR="00D16CCA">
              <w:rPr>
                <w:sz w:val="28"/>
                <w:szCs w:val="28"/>
              </w:rPr>
              <w:t>r</w:t>
            </w:r>
            <w:r w:rsidRPr="0019505A">
              <w:rPr>
                <w:sz w:val="28"/>
                <w:szCs w:val="28"/>
              </w:rPr>
              <w:t xml:space="preserve"> </w:t>
            </w:r>
          </w:p>
          <w:p w14:paraId="2BEF6A1F" w14:textId="0847FCED" w:rsidR="0019505A" w:rsidRDefault="00D16CCA" w:rsidP="006542C2">
            <w:pPr>
              <w:spacing w:after="0"/>
              <w:jc w:val="left"/>
              <w:rPr>
                <w:sz w:val="28"/>
                <w:szCs w:val="28"/>
              </w:rPr>
            </w:pPr>
            <w:r>
              <w:rPr>
                <w:sz w:val="28"/>
                <w:szCs w:val="28"/>
              </w:rPr>
              <w:t>Leistung</w:t>
            </w:r>
            <w:r w:rsidRPr="0019505A">
              <w:rPr>
                <w:sz w:val="28"/>
                <w:szCs w:val="28"/>
              </w:rPr>
              <w:t xml:space="preserve"> </w:t>
            </w:r>
            <w:r w:rsidR="0019505A" w:rsidRPr="0019505A">
              <w:rPr>
                <w:sz w:val="28"/>
                <w:szCs w:val="28"/>
              </w:rPr>
              <w:t>in €</w:t>
            </w:r>
          </w:p>
          <w:p w14:paraId="65C7A8A0" w14:textId="77777777" w:rsidR="0019505A" w:rsidRDefault="00D16CCA" w:rsidP="00BE7583">
            <w:pPr>
              <w:spacing w:after="0"/>
              <w:jc w:val="left"/>
              <w:rPr>
                <w:sz w:val="28"/>
                <w:szCs w:val="28"/>
              </w:rPr>
            </w:pPr>
            <w:r>
              <w:rPr>
                <w:sz w:val="28"/>
                <w:szCs w:val="28"/>
              </w:rPr>
              <w:t>(</w:t>
            </w:r>
            <w:r w:rsidR="00BE7583">
              <w:rPr>
                <w:sz w:val="28"/>
                <w:szCs w:val="28"/>
              </w:rPr>
              <w:t>Lieferleistung, brutto)</w:t>
            </w:r>
          </w:p>
          <w:p w14:paraId="1AC6E335" w14:textId="58F5A4CA" w:rsidR="00E4387D" w:rsidRPr="0019505A" w:rsidRDefault="00E4387D" w:rsidP="00BE7583">
            <w:pPr>
              <w:spacing w:after="0"/>
              <w:jc w:val="left"/>
              <w:rPr>
                <w:sz w:val="28"/>
                <w:szCs w:val="28"/>
              </w:rPr>
            </w:pPr>
          </w:p>
        </w:tc>
        <w:tc>
          <w:tcPr>
            <w:tcW w:w="6289" w:type="dxa"/>
          </w:tcPr>
          <w:p w14:paraId="5B0727B8" w14:textId="77777777" w:rsidR="0019505A" w:rsidRPr="0019505A" w:rsidRDefault="0019505A" w:rsidP="0019505A">
            <w:pPr>
              <w:spacing w:after="0"/>
              <w:rPr>
                <w:sz w:val="28"/>
                <w:szCs w:val="28"/>
              </w:rPr>
            </w:pPr>
          </w:p>
        </w:tc>
      </w:tr>
      <w:tr w:rsidR="0019505A" w14:paraId="17F6B083" w14:textId="77777777" w:rsidTr="00E4387D">
        <w:trPr>
          <w:trHeight w:val="1125"/>
        </w:trPr>
        <w:tc>
          <w:tcPr>
            <w:tcW w:w="2609" w:type="dxa"/>
            <w:shd w:val="clear" w:color="auto" w:fill="F2F2F2" w:themeFill="background1" w:themeFillShade="F2"/>
          </w:tcPr>
          <w:p w14:paraId="6F51C627" w14:textId="77777777" w:rsidR="0019505A" w:rsidRPr="00E4387D" w:rsidRDefault="0019505A" w:rsidP="00E4387D">
            <w:pPr>
              <w:spacing w:after="0" w:line="240" w:lineRule="auto"/>
              <w:ind w:left="29"/>
              <w:jc w:val="left"/>
              <w:rPr>
                <w:sz w:val="28"/>
                <w:szCs w:val="28"/>
              </w:rPr>
            </w:pPr>
            <w:r w:rsidRPr="00E4387D">
              <w:rPr>
                <w:sz w:val="28"/>
                <w:szCs w:val="28"/>
              </w:rPr>
              <w:t>Zeitraum der Leistungserbringung</w:t>
            </w:r>
          </w:p>
          <w:p w14:paraId="50FD1CF1" w14:textId="77777777" w:rsidR="006542C2" w:rsidRPr="00E4387D" w:rsidRDefault="006542C2" w:rsidP="00E4387D">
            <w:pPr>
              <w:spacing w:after="0" w:line="240" w:lineRule="auto"/>
              <w:jc w:val="left"/>
              <w:rPr>
                <w:sz w:val="28"/>
                <w:szCs w:val="28"/>
              </w:rPr>
            </w:pPr>
          </w:p>
        </w:tc>
        <w:tc>
          <w:tcPr>
            <w:tcW w:w="6289" w:type="dxa"/>
          </w:tcPr>
          <w:p w14:paraId="194C1CB9" w14:textId="77777777" w:rsidR="0019505A" w:rsidRPr="0019505A" w:rsidRDefault="0019505A" w:rsidP="0019505A">
            <w:pPr>
              <w:spacing w:after="0"/>
              <w:rPr>
                <w:sz w:val="28"/>
                <w:szCs w:val="28"/>
              </w:rPr>
            </w:pPr>
          </w:p>
        </w:tc>
      </w:tr>
      <w:tr w:rsidR="0019505A" w14:paraId="38075928" w14:textId="77777777" w:rsidTr="00B04E67">
        <w:trPr>
          <w:trHeight w:val="1842"/>
        </w:trPr>
        <w:tc>
          <w:tcPr>
            <w:tcW w:w="2609" w:type="dxa"/>
            <w:shd w:val="clear" w:color="auto" w:fill="F2F2F2" w:themeFill="background1" w:themeFillShade="F2"/>
          </w:tcPr>
          <w:p w14:paraId="6DDE5A1E" w14:textId="77777777" w:rsidR="006542C2" w:rsidRDefault="0019505A" w:rsidP="006542C2">
            <w:pPr>
              <w:spacing w:after="0"/>
              <w:jc w:val="left"/>
              <w:rPr>
                <w:sz w:val="28"/>
                <w:szCs w:val="28"/>
              </w:rPr>
            </w:pPr>
            <w:r w:rsidRPr="0019505A">
              <w:rPr>
                <w:sz w:val="28"/>
                <w:szCs w:val="28"/>
              </w:rPr>
              <w:t xml:space="preserve">Benennung eines Ansprechpartners auf Seiten des </w:t>
            </w:r>
          </w:p>
          <w:p w14:paraId="06342A83" w14:textId="77777777" w:rsidR="0019505A" w:rsidRDefault="0019505A" w:rsidP="006542C2">
            <w:pPr>
              <w:spacing w:after="0"/>
              <w:jc w:val="left"/>
              <w:rPr>
                <w:sz w:val="28"/>
                <w:szCs w:val="28"/>
              </w:rPr>
            </w:pPr>
            <w:r w:rsidRPr="0019505A">
              <w:rPr>
                <w:sz w:val="28"/>
                <w:szCs w:val="28"/>
              </w:rPr>
              <w:t>Auftraggebers</w:t>
            </w:r>
            <w:r w:rsidR="00B932FD">
              <w:rPr>
                <w:sz w:val="28"/>
                <w:szCs w:val="28"/>
              </w:rPr>
              <w:t>/Unternehmens</w:t>
            </w:r>
            <w:r w:rsidRPr="0019505A">
              <w:rPr>
                <w:sz w:val="28"/>
                <w:szCs w:val="28"/>
              </w:rPr>
              <w:t xml:space="preserve"> mit Kontaktdaten </w:t>
            </w:r>
            <w:r w:rsidRPr="0019505A">
              <w:rPr>
                <w:sz w:val="28"/>
                <w:szCs w:val="28"/>
              </w:rPr>
              <w:br/>
              <w:t>(Telefonnr., Mail-Adresse)</w:t>
            </w:r>
          </w:p>
          <w:p w14:paraId="1A4F8F93" w14:textId="77777777" w:rsidR="0019505A" w:rsidRPr="0019505A" w:rsidRDefault="0019505A" w:rsidP="006542C2">
            <w:pPr>
              <w:spacing w:after="0"/>
              <w:jc w:val="left"/>
              <w:rPr>
                <w:sz w:val="28"/>
                <w:szCs w:val="28"/>
              </w:rPr>
            </w:pPr>
          </w:p>
        </w:tc>
        <w:tc>
          <w:tcPr>
            <w:tcW w:w="6289" w:type="dxa"/>
          </w:tcPr>
          <w:p w14:paraId="7943C5C7" w14:textId="77777777" w:rsidR="0019505A" w:rsidRPr="0019505A" w:rsidRDefault="0019505A" w:rsidP="0019505A">
            <w:pPr>
              <w:spacing w:after="0"/>
              <w:rPr>
                <w:sz w:val="28"/>
                <w:szCs w:val="28"/>
              </w:rPr>
            </w:pPr>
          </w:p>
        </w:tc>
      </w:tr>
    </w:tbl>
    <w:p w14:paraId="0CF422BC" w14:textId="77777777" w:rsidR="0019505A" w:rsidRDefault="0019505A" w:rsidP="0019505A">
      <w:pPr>
        <w:spacing w:after="0"/>
      </w:pPr>
    </w:p>
    <w:p w14:paraId="0CE5398D" w14:textId="77777777" w:rsidR="0019505A" w:rsidRDefault="0019505A" w:rsidP="0019505A">
      <w:pPr>
        <w:spacing w:after="0"/>
      </w:pPr>
    </w:p>
    <w:p w14:paraId="50DD92FD" w14:textId="77777777" w:rsidR="0019505A" w:rsidRDefault="0019505A" w:rsidP="0019505A">
      <w:pPr>
        <w:spacing w:after="0"/>
      </w:pPr>
    </w:p>
    <w:p w14:paraId="08171BDD" w14:textId="60CB9612" w:rsidR="0019505A" w:rsidRDefault="007714F8" w:rsidP="003010C2">
      <w:pPr>
        <w:rPr>
          <w:sz w:val="28"/>
          <w:szCs w:val="28"/>
        </w:rPr>
      </w:pPr>
      <w:r w:rsidRPr="00DB1D75">
        <w:rPr>
          <w:sz w:val="28"/>
          <w:szCs w:val="28"/>
        </w:rPr>
        <w:t>Bei Bedarf ist die Tabelle entsprechend zu vervielfältigen.</w:t>
      </w:r>
    </w:p>
    <w:p w14:paraId="6469C418" w14:textId="3F7D37CC" w:rsidR="00997429" w:rsidRPr="00997429" w:rsidRDefault="00997429" w:rsidP="00B252CA">
      <w:pPr>
        <w:spacing w:after="0" w:line="240" w:lineRule="auto"/>
        <w:jc w:val="left"/>
        <w:rPr>
          <w:sz w:val="28"/>
          <w:szCs w:val="28"/>
        </w:rPr>
      </w:pPr>
    </w:p>
    <w:sectPr w:rsidR="00997429" w:rsidRPr="00997429" w:rsidSect="00CA4DF8">
      <w:headerReference w:type="even" r:id="rId17"/>
      <w:headerReference w:type="default" r:id="rId18"/>
      <w:footerReference w:type="default" r:id="rId19"/>
      <w:headerReference w:type="first" r:id="rId20"/>
      <w:footnotePr>
        <w:numRestart w:val="eachPage"/>
      </w:footnotePr>
      <w:pgSz w:w="11906" w:h="16838" w:code="9"/>
      <w:pgMar w:top="1985" w:right="1276" w:bottom="1531" w:left="1276"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F653" w14:textId="77777777" w:rsidR="00B36633" w:rsidRDefault="00B36633" w:rsidP="00461386">
      <w:r>
        <w:separator/>
      </w:r>
    </w:p>
  </w:endnote>
  <w:endnote w:type="continuationSeparator" w:id="0">
    <w:p w14:paraId="6A9E1F1B" w14:textId="77777777" w:rsidR="00B36633" w:rsidRDefault="00B36633" w:rsidP="0046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TC Charter Com">
    <w:panose1 w:val="02040503050906060B04"/>
    <w:charset w:val="00"/>
    <w:family w:val="roman"/>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embedRegular r:id="rId1" w:fontKey="{A2A59B02-D51D-4518-92C4-5C34129681EC}"/>
    <w:embedBold r:id="rId2" w:fontKey="{F5704248-BE69-4DEF-8BFF-DF7CEF331A67}"/>
    <w:embedItalic r:id="rId3" w:fontKey="{4FA98983-7D75-44E7-AA2A-EA9DEB63F502}"/>
    <w:embedBoldItalic r:id="rId4" w:fontKey="{3D0380EE-1594-4F28-B12A-CEA4DEEDBEC6}"/>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93AB" w14:textId="77777777" w:rsidR="008C28E3" w:rsidRDefault="008C2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42" w:rightFromText="142" w:vertAnchor="page" w:horzAnchor="page" w:tblpX="1929" w:tblpY="14516"/>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36"/>
    </w:tblGrid>
    <w:tr w:rsidR="006B1FEB" w:rsidRPr="00FF17F0" w14:paraId="61A11D98" w14:textId="77777777" w:rsidTr="00FF17F0">
      <w:trPr>
        <w:trHeight w:val="693"/>
      </w:trPr>
      <w:tc>
        <w:tcPr>
          <w:tcW w:w="3936" w:type="dxa"/>
          <w:vAlign w:val="bottom"/>
        </w:tcPr>
        <w:p w14:paraId="4E425419" w14:textId="77777777" w:rsidR="006B1FEB" w:rsidRPr="005C422E" w:rsidRDefault="003C101A" w:rsidP="00FF17F0">
          <w:pPr>
            <w:rPr>
              <w:lang w:val="en-US"/>
            </w:rPr>
          </w:pPr>
          <w:r w:rsidRPr="008C3B6F">
            <w:fldChar w:fldCharType="begin"/>
          </w:r>
          <w:r w:rsidRPr="003C101A">
            <w:rPr>
              <w:lang w:val="en-US"/>
            </w:rPr>
            <w:instrText xml:space="preserve"> #_LogoDBBer/mL </w:instrText>
          </w:r>
          <w:r w:rsidRPr="008C3B6F">
            <w:fldChar w:fldCharType="end"/>
          </w:r>
          <w:r w:rsidR="006B1FEB">
            <w:rPr>
              <w:noProof/>
              <w:lang w:val="en-US" w:eastAsia="en-US"/>
            </w:rPr>
            <w:drawing>
              <wp:inline distT="0" distB="0" distL="0" distR="0" wp14:anchorId="72853B4A" wp14:editId="7C4067A9">
                <wp:extent cx="1260000" cy="977143"/>
                <wp:effectExtent l="19050" t="0" r="0" b="0"/>
                <wp:docPr id="3" name="Picture 3" descr="PwC_fl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_fl_c.png"/>
                        <pic:cNvPicPr/>
                      </pic:nvPicPr>
                      <pic:blipFill>
                        <a:blip r:embed="rId1"/>
                        <a:srcRect l="17460" t="20000" r="17725" b="20625"/>
                        <a:stretch>
                          <a:fillRect/>
                        </a:stretch>
                      </pic:blipFill>
                      <pic:spPr>
                        <a:xfrm>
                          <a:off x="0" y="0"/>
                          <a:ext cx="1260000" cy="977143"/>
                        </a:xfrm>
                        <a:prstGeom prst="rect">
                          <a:avLst/>
                        </a:prstGeom>
                      </pic:spPr>
                    </pic:pic>
                  </a:graphicData>
                </a:graphic>
              </wp:inline>
            </w:drawing>
          </w:r>
        </w:p>
      </w:tc>
    </w:tr>
  </w:tbl>
  <w:tbl>
    <w:tblPr>
      <w:tblStyle w:val="TableGrid"/>
      <w:tblpPr w:leftFromText="142" w:rightFromText="142" w:vertAnchor="page" w:horzAnchor="page" w:tblpX="3182" w:tblpY="3261"/>
      <w:tblW w:w="7995" w:type="dxa"/>
      <w:tblInd w:w="0" w:type="dxa"/>
      <w:tblBorders>
        <w:top w:val="single" w:sz="8" w:space="0" w:color="DC6900" w:themeColor="text2"/>
        <w:left w:val="single" w:sz="8" w:space="0" w:color="DC6900" w:themeColor="text2"/>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5"/>
    </w:tblGrid>
    <w:tr w:rsidR="006B1FEB" w:rsidRPr="00FF17F0" w14:paraId="003C3731" w14:textId="77777777" w:rsidTr="00FF17F0">
      <w:trPr>
        <w:trHeight w:hRule="exact" w:val="227"/>
      </w:trPr>
      <w:tc>
        <w:tcPr>
          <w:tcW w:w="9494" w:type="dxa"/>
        </w:tcPr>
        <w:p w14:paraId="7CF93A3D" w14:textId="77777777" w:rsidR="006B1FEB" w:rsidRDefault="006B1FEB" w:rsidP="00FF17F0">
          <w:pPr>
            <w:rPr>
              <w:lang w:val="en-US"/>
            </w:rPr>
          </w:pPr>
        </w:p>
      </w:tc>
    </w:tr>
  </w:tbl>
  <w:p w14:paraId="211DFE30" w14:textId="77777777" w:rsidR="006B1FEB" w:rsidRPr="005C422E" w:rsidRDefault="006B1FEB" w:rsidP="00A17A14">
    <w:pPr>
      <w:rPr>
        <w:lang w:val="en-US"/>
      </w:rPr>
    </w:pPr>
  </w:p>
  <w:p w14:paraId="16AD3170" w14:textId="77777777" w:rsidR="006B1FEB" w:rsidRPr="005C422E" w:rsidRDefault="006B1FEB" w:rsidP="00A17A14">
    <w:pPr>
      <w:rPr>
        <w:lang w:val="en-US"/>
      </w:rPr>
    </w:pPr>
  </w:p>
  <w:p w14:paraId="0D4E47D1" w14:textId="77777777" w:rsidR="003C101A" w:rsidRPr="003C101A" w:rsidRDefault="003C101A" w:rsidP="003C101A">
    <w:pPr>
      <w:rPr>
        <w:lang w:val="en-US"/>
      </w:rPr>
    </w:pPr>
    <w:r w:rsidRPr="008C3B6F">
      <w:fldChar w:fldCharType="begin"/>
    </w:r>
    <w:r w:rsidRPr="003C101A">
      <w:rPr>
        <w:lang w:val="en-US"/>
      </w:rPr>
      <w:instrText xml:space="preserve"> *_LogoDBBer/mL </w:instrText>
    </w:r>
    <w:r w:rsidRPr="008C3B6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695A" w14:textId="77777777" w:rsidR="008C28E3" w:rsidRDefault="008C28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3BDB" w14:textId="77777777" w:rsidR="004B5E50" w:rsidRDefault="004B5E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CAB2" w14:textId="77777777" w:rsidR="004B5E50" w:rsidRPr="004B5E50" w:rsidRDefault="004B5E50" w:rsidP="004B5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3DFC" w14:textId="77777777" w:rsidR="00B36633" w:rsidRDefault="00B36633" w:rsidP="00461386">
      <w:pPr>
        <w:pStyle w:val="Funotentrennlinie"/>
      </w:pPr>
      <w:r>
        <w:separator/>
      </w:r>
    </w:p>
  </w:footnote>
  <w:footnote w:type="continuationSeparator" w:id="0">
    <w:p w14:paraId="220D4DF8" w14:textId="77777777" w:rsidR="00B36633" w:rsidRDefault="00B36633" w:rsidP="00461386">
      <w:pPr>
        <w:pStyle w:val="Funotentrennlinie"/>
      </w:pPr>
      <w:r>
        <w:continuationSeparator/>
      </w:r>
    </w:p>
    <w:p w14:paraId="7374E447" w14:textId="77777777" w:rsidR="00B36633" w:rsidRDefault="00B36633" w:rsidP="00461386"/>
  </w:footnote>
  <w:footnote w:type="continuationNotice" w:id="1">
    <w:p w14:paraId="043E8194" w14:textId="77777777" w:rsidR="00B36633" w:rsidRDefault="00B36633" w:rsidP="00461386"/>
    <w:p w14:paraId="6CFDB16D" w14:textId="77777777" w:rsidR="00B36633" w:rsidRDefault="00B36633" w:rsidP="004613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9049" w14:textId="28C925D5" w:rsidR="00C10165" w:rsidRDefault="00C1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55AF" w14:textId="47BD2390" w:rsidR="00C10165" w:rsidRDefault="00C1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28ED2" w14:textId="1C1D3D66" w:rsidR="00C10165" w:rsidRDefault="00C101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CB59" w14:textId="23B67812" w:rsidR="00C10165" w:rsidRDefault="00C101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1" w:type="dxa"/>
      <w:tblInd w:w="-176" w:type="dxa"/>
      <w:tblLook w:val="01E0" w:firstRow="1" w:lastRow="1" w:firstColumn="1" w:lastColumn="1" w:noHBand="0" w:noVBand="0"/>
    </w:tblPr>
    <w:tblGrid>
      <w:gridCol w:w="4880"/>
      <w:gridCol w:w="4881"/>
    </w:tblGrid>
    <w:tr w:rsidR="002F0D89" w14:paraId="2916EF5A" w14:textId="77777777" w:rsidTr="00B05900">
      <w:trPr>
        <w:trHeight w:val="1531"/>
      </w:trPr>
      <w:tc>
        <w:tcPr>
          <w:tcW w:w="4880" w:type="dxa"/>
        </w:tcPr>
        <w:p w14:paraId="6746CA91" w14:textId="77777777" w:rsidR="002F0D89" w:rsidRPr="00B73F51" w:rsidRDefault="002F0D89" w:rsidP="002F0D89">
          <w:r>
            <w:rPr>
              <w:noProof/>
              <w:lang w:val="en-US" w:eastAsia="en-US"/>
            </w:rPr>
            <w:drawing>
              <wp:anchor distT="0" distB="0" distL="114300" distR="114300" simplePos="0" relativeHeight="251661312" behindDoc="0" locked="0" layoutInCell="1" allowOverlap="1" wp14:anchorId="6B952177" wp14:editId="5331CAF0">
                <wp:simplePos x="0" y="0"/>
                <wp:positionH relativeFrom="column">
                  <wp:posOffset>71755</wp:posOffset>
                </wp:positionH>
                <wp:positionV relativeFrom="paragraph">
                  <wp:posOffset>-3810</wp:posOffset>
                </wp:positionV>
                <wp:extent cx="1008000" cy="764894"/>
                <wp:effectExtent l="19050" t="0" r="1650" b="0"/>
                <wp:wrapNone/>
                <wp:docPr id="17" name="Grafik 0" descr="PwC-Logo-2010_Screen-RGB 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Logo-2010_Screen-RGB 30.tif"/>
                        <pic:cNvPicPr/>
                      </pic:nvPicPr>
                      <pic:blipFill>
                        <a:blip r:embed="rId1"/>
                        <a:stretch>
                          <a:fillRect/>
                        </a:stretch>
                      </pic:blipFill>
                      <pic:spPr>
                        <a:xfrm>
                          <a:off x="0" y="0"/>
                          <a:ext cx="1008000" cy="764894"/>
                        </a:xfrm>
                        <a:prstGeom prst="rect">
                          <a:avLst/>
                        </a:prstGeom>
                      </pic:spPr>
                    </pic:pic>
                  </a:graphicData>
                </a:graphic>
              </wp:anchor>
            </w:drawing>
          </w:r>
        </w:p>
      </w:tc>
      <w:tc>
        <w:tcPr>
          <w:tcW w:w="4881" w:type="dxa"/>
          <w:vAlign w:val="center"/>
        </w:tcPr>
        <w:p w14:paraId="21D5FB50" w14:textId="77777777" w:rsidR="002F0D89" w:rsidRDefault="002F0D89" w:rsidP="002F0D89">
          <w:pPr>
            <w:pStyle w:val="Header"/>
            <w:jc w:val="right"/>
          </w:pPr>
          <w:r w:rsidRPr="005B7B76">
            <w:t>Seite</w:t>
          </w:r>
          <w:r>
            <w:t xml:space="preserve"> </w:t>
          </w:r>
          <w:r>
            <w:fldChar w:fldCharType="begin"/>
          </w:r>
          <w:r>
            <w:instrText xml:space="preserve"> PAGE  \* Arabic  \* MERGEFORMAT </w:instrText>
          </w:r>
          <w:r>
            <w:fldChar w:fldCharType="separate"/>
          </w:r>
          <w:r w:rsidR="00C10165" w:rsidRPr="00C10165">
            <w:rPr>
              <w:noProof/>
              <w:sz w:val="20"/>
            </w:rPr>
            <w:t>22</w:t>
          </w:r>
          <w:r>
            <w:fldChar w:fldCharType="end"/>
          </w:r>
          <w:r>
            <w:t xml:space="preserve"> von </w:t>
          </w:r>
          <w:fldSimple w:instr=" NUMPAGES  \* Arabic  \* MERGEFORMAT ">
            <w:r w:rsidR="00BE6D54">
              <w:rPr>
                <w:noProof/>
              </w:rPr>
              <w:t>21</w:t>
            </w:r>
          </w:fldSimple>
        </w:p>
      </w:tc>
    </w:tr>
  </w:tbl>
  <w:p w14:paraId="6FE90784" w14:textId="2A290835" w:rsidR="00F81E9F" w:rsidRPr="002F0D89" w:rsidRDefault="00F81E9F" w:rsidP="002F0D89">
    <w:pPr>
      <w:pStyle w:val="Heade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1" w:type="dxa"/>
      <w:tblInd w:w="-176" w:type="dxa"/>
      <w:tblLook w:val="01E0" w:firstRow="1" w:lastRow="1" w:firstColumn="1" w:lastColumn="1" w:noHBand="0" w:noVBand="0"/>
    </w:tblPr>
    <w:tblGrid>
      <w:gridCol w:w="4880"/>
      <w:gridCol w:w="4881"/>
    </w:tblGrid>
    <w:tr w:rsidR="00963091" w14:paraId="59C7652C" w14:textId="77777777" w:rsidTr="00FE5CA6">
      <w:trPr>
        <w:trHeight w:val="1531"/>
      </w:trPr>
      <w:tc>
        <w:tcPr>
          <w:tcW w:w="4880" w:type="dxa"/>
        </w:tcPr>
        <w:p w14:paraId="70E78414" w14:textId="77777777" w:rsidR="00963091" w:rsidRPr="00B73F51" w:rsidRDefault="00963091" w:rsidP="00963091"/>
      </w:tc>
      <w:tc>
        <w:tcPr>
          <w:tcW w:w="4881" w:type="dxa"/>
          <w:vAlign w:val="center"/>
        </w:tcPr>
        <w:p w14:paraId="7CC2D737" w14:textId="2090D0AA" w:rsidR="00963091" w:rsidRDefault="00963091" w:rsidP="00963091">
          <w:pPr>
            <w:pStyle w:val="Header"/>
            <w:jc w:val="right"/>
          </w:pPr>
        </w:p>
      </w:tc>
    </w:tr>
  </w:tbl>
  <w:p w14:paraId="51811D21" w14:textId="3E0A1438" w:rsidR="004B5E50" w:rsidRDefault="004B5E50" w:rsidP="00F81E9F">
    <w:pPr>
      <w:spacing w:after="0"/>
      <w:contextualSpacing/>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B1EB" w14:textId="61F13325" w:rsidR="00C10165" w:rsidRDefault="00C1016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B2FC" w14:textId="7D43ED41" w:rsidR="00C10165" w:rsidRDefault="00C1016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B2D3" w14:textId="032C9F8A" w:rsidR="00C10165" w:rsidRDefault="00C10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28B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8255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C82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C694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36EC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07C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364F4C"/>
    <w:lvl w:ilvl="0">
      <w:start w:val="1"/>
      <w:numFmt w:val="decimal"/>
      <w:pStyle w:val="ListBullet3"/>
      <w:lvlText w:val="%1."/>
      <w:lvlJc w:val="left"/>
      <w:pPr>
        <w:ind w:left="1074" w:hanging="360"/>
      </w:pPr>
      <w:rPr>
        <w:rFonts w:hint="default"/>
        <w:sz w:val="18"/>
      </w:rPr>
    </w:lvl>
  </w:abstractNum>
  <w:abstractNum w:abstractNumId="7" w15:restartNumberingAfterBreak="0">
    <w:nsid w:val="FFFFFF83"/>
    <w:multiLevelType w:val="singleLevel"/>
    <w:tmpl w:val="B180061E"/>
    <w:lvl w:ilvl="0">
      <w:start w:val="1"/>
      <w:numFmt w:val="bullet"/>
      <w:pStyle w:val="ListBullet2"/>
      <w:lvlText w:val="-"/>
      <w:lvlJc w:val="left"/>
      <w:pPr>
        <w:tabs>
          <w:tab w:val="num" w:pos="717"/>
        </w:tabs>
        <w:ind w:left="714" w:hanging="357"/>
      </w:pPr>
      <w:rPr>
        <w:rFonts w:ascii="ITC Charter Com" w:hAnsi="ITC Charter Com" w:hint="default"/>
        <w:sz w:val="20"/>
      </w:rPr>
    </w:lvl>
  </w:abstractNum>
  <w:abstractNum w:abstractNumId="8" w15:restartNumberingAfterBreak="0">
    <w:nsid w:val="FFFFFF88"/>
    <w:multiLevelType w:val="singleLevel"/>
    <w:tmpl w:val="B8F41076"/>
    <w:lvl w:ilvl="0">
      <w:start w:val="1"/>
      <w:numFmt w:val="decimal"/>
      <w:pStyle w:val="ListNumber"/>
      <w:lvlText w:val="%1."/>
      <w:lvlJc w:val="left"/>
      <w:pPr>
        <w:tabs>
          <w:tab w:val="num" w:pos="360"/>
        </w:tabs>
        <w:ind w:left="360" w:hanging="360"/>
      </w:pPr>
    </w:lvl>
  </w:abstractNum>
  <w:abstractNum w:abstractNumId="9" w15:restartNumberingAfterBreak="0">
    <w:nsid w:val="0DF40DC7"/>
    <w:multiLevelType w:val="hybridMultilevel"/>
    <w:tmpl w:val="15022ACE"/>
    <w:lvl w:ilvl="0" w:tplc="0407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 w15:restartNumberingAfterBreak="0">
    <w:nsid w:val="1A235CC8"/>
    <w:multiLevelType w:val="hybridMultilevel"/>
    <w:tmpl w:val="7E0E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05952"/>
    <w:multiLevelType w:val="hybridMultilevel"/>
    <w:tmpl w:val="5A805720"/>
    <w:lvl w:ilvl="0" w:tplc="EDE8896C">
      <w:start w:val="1"/>
      <w:numFmt w:val="decimal"/>
      <w:pStyle w:val="GutachtenAufzhlungZiffern"/>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B96ECB"/>
    <w:multiLevelType w:val="hybridMultilevel"/>
    <w:tmpl w:val="6CBE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701A3"/>
    <w:multiLevelType w:val="hybridMultilevel"/>
    <w:tmpl w:val="B3B25814"/>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F730F5"/>
    <w:multiLevelType w:val="hybridMultilevel"/>
    <w:tmpl w:val="C1EC0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918A1"/>
    <w:multiLevelType w:val="hybridMultilevel"/>
    <w:tmpl w:val="FC6A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90161"/>
    <w:multiLevelType w:val="hybridMultilevel"/>
    <w:tmpl w:val="7C6818CA"/>
    <w:lvl w:ilvl="0" w:tplc="574EDB98">
      <w:start w:val="1"/>
      <w:numFmt w:val="bullet"/>
      <w:pStyle w:val="GutachtenAufzhlungEbene1"/>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F2906"/>
    <w:multiLevelType w:val="hybridMultilevel"/>
    <w:tmpl w:val="E51E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72822"/>
    <w:multiLevelType w:val="hybridMultilevel"/>
    <w:tmpl w:val="9DD44DC4"/>
    <w:lvl w:ilvl="0" w:tplc="1EEE0FFC">
      <w:start w:val="1"/>
      <w:numFmt w:val="bullet"/>
      <w:pStyle w:val="GutachtenAufzhlungEbene2"/>
      <w:lvlText w:val="-"/>
      <w:lvlJc w:val="left"/>
      <w:pPr>
        <w:tabs>
          <w:tab w:val="num" w:pos="1134"/>
        </w:tabs>
        <w:ind w:left="1134" w:hanging="567"/>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01B5E"/>
    <w:multiLevelType w:val="multilevel"/>
    <w:tmpl w:val="387EA37E"/>
    <w:lvl w:ilvl="0">
      <w:start w:val="1"/>
      <w:numFmt w:val="upperLetter"/>
      <w:pStyle w:val="Heading1"/>
      <w:lvlText w:val="%1."/>
      <w:lvlJc w:val="left"/>
      <w:pPr>
        <w:tabs>
          <w:tab w:val="num" w:pos="567"/>
        </w:tabs>
        <w:ind w:left="567" w:hanging="567"/>
      </w:pPr>
      <w:rPr>
        <w:rFonts w:hint="default"/>
        <w:i w:val="0"/>
      </w:rPr>
    </w:lvl>
    <w:lvl w:ilvl="1">
      <w:start w:val="1"/>
      <w:numFmt w:val="upperRoman"/>
      <w:pStyle w:val="Heading2"/>
      <w:lvlText w:val="%2."/>
      <w:lvlJc w:val="left"/>
      <w:pPr>
        <w:tabs>
          <w:tab w:val="num" w:pos="567"/>
        </w:tabs>
        <w:ind w:left="567" w:hanging="567"/>
      </w:pPr>
      <w:rPr>
        <w:rFonts w:hint="default"/>
      </w:rPr>
    </w:lvl>
    <w:lvl w:ilvl="2">
      <w:start w:val="1"/>
      <w:numFmt w:val="decimal"/>
      <w:pStyle w:val="Heading3"/>
      <w:lvlText w:val="%3."/>
      <w:lvlJc w:val="left"/>
      <w:pPr>
        <w:tabs>
          <w:tab w:val="num" w:pos="567"/>
        </w:tabs>
        <w:ind w:left="567" w:hanging="567"/>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decimal"/>
      <w:pStyle w:val="Heading5"/>
      <w:lvlText w:val="%3.%4.%5"/>
      <w:lvlJc w:val="left"/>
      <w:pPr>
        <w:tabs>
          <w:tab w:val="num" w:pos="567"/>
        </w:tabs>
        <w:ind w:left="567" w:hanging="567"/>
      </w:pPr>
      <w:rPr>
        <w:rFonts w:hint="default"/>
      </w:rPr>
    </w:lvl>
    <w:lvl w:ilvl="5">
      <w:start w:val="1"/>
      <w:numFmt w:val="lowerLetter"/>
      <w:pStyle w:val="Heading6"/>
      <w:lvlText w:val="%6)"/>
      <w:lvlJc w:val="left"/>
      <w:pPr>
        <w:tabs>
          <w:tab w:val="num" w:pos="567"/>
        </w:tabs>
        <w:ind w:left="567" w:hanging="56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0" w15:restartNumberingAfterBreak="0">
    <w:nsid w:val="66063AC2"/>
    <w:multiLevelType w:val="singleLevel"/>
    <w:tmpl w:val="F650E096"/>
    <w:lvl w:ilvl="0">
      <w:start w:val="1"/>
      <w:numFmt w:val="decimal"/>
      <w:pStyle w:val="TextmTz"/>
      <w:lvlText w:val="%1."/>
      <w:lvlJc w:val="right"/>
      <w:pPr>
        <w:tabs>
          <w:tab w:val="num" w:pos="142"/>
        </w:tabs>
        <w:ind w:left="142" w:hanging="284"/>
      </w:pPr>
      <w:rPr>
        <w:rFonts w:hint="default"/>
        <w:sz w:val="20"/>
      </w:rPr>
    </w:lvl>
  </w:abstractNum>
  <w:abstractNum w:abstractNumId="21" w15:restartNumberingAfterBreak="0">
    <w:nsid w:val="67C95707"/>
    <w:multiLevelType w:val="hybridMultilevel"/>
    <w:tmpl w:val="D792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8"/>
  </w:num>
  <w:num w:numId="4">
    <w:abstractNumId w:val="3"/>
  </w:num>
  <w:num w:numId="5">
    <w:abstractNumId w:val="2"/>
  </w:num>
  <w:num w:numId="6">
    <w:abstractNumId w:val="1"/>
  </w:num>
  <w:num w:numId="7">
    <w:abstractNumId w:val="0"/>
  </w:num>
  <w:num w:numId="8">
    <w:abstractNumId w:val="5"/>
  </w:num>
  <w:num w:numId="9">
    <w:abstractNumId w:val="4"/>
  </w:num>
  <w:num w:numId="10">
    <w:abstractNumId w:val="7"/>
    <w:lvlOverride w:ilvl="0">
      <w:startOverride w:val="1"/>
    </w:lvlOverride>
  </w:num>
  <w:num w:numId="11">
    <w:abstractNumId w:val="16"/>
  </w:num>
  <w:num w:numId="12">
    <w:abstractNumId w:val="18"/>
  </w:num>
  <w:num w:numId="13">
    <w:abstractNumId w:val="11"/>
  </w:num>
  <w:num w:numId="14">
    <w:abstractNumId w:val="19"/>
  </w:num>
  <w:num w:numId="15">
    <w:abstractNumId w:val="21"/>
  </w:num>
  <w:num w:numId="16">
    <w:abstractNumId w:val="12"/>
  </w:num>
  <w:num w:numId="17">
    <w:abstractNumId w:val="13"/>
  </w:num>
  <w:num w:numId="18">
    <w:abstractNumId w:val="10"/>
  </w:num>
  <w:num w:numId="19">
    <w:abstractNumId w:val="9"/>
  </w:num>
  <w:num w:numId="20">
    <w:abstractNumId w:val="15"/>
  </w:num>
  <w:num w:numId="21">
    <w:abstractNumId w:val="14"/>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wC_V_RDAuftragsNr" w:val="0.0000000.001"/>
    <w:docVar w:name="PwC_V_RDAuftragsText" w:val="Aufbau eines Energievertriebs"/>
    <w:docVar w:name="PwC_V_RDMandantName" w:val="Bewerberinformation"/>
    <w:docVar w:name="PwC_V_RDMandantOrt" w:val="Musterstadt"/>
  </w:docVars>
  <w:rsids>
    <w:rsidRoot w:val="006B1FEB"/>
    <w:rsid w:val="000036CE"/>
    <w:rsid w:val="00006660"/>
    <w:rsid w:val="00016448"/>
    <w:rsid w:val="000324D0"/>
    <w:rsid w:val="0004753A"/>
    <w:rsid w:val="0006553D"/>
    <w:rsid w:val="000658A1"/>
    <w:rsid w:val="0006786C"/>
    <w:rsid w:val="00087546"/>
    <w:rsid w:val="00091393"/>
    <w:rsid w:val="000A20AC"/>
    <w:rsid w:val="000A3E5E"/>
    <w:rsid w:val="000C221E"/>
    <w:rsid w:val="000C2D52"/>
    <w:rsid w:val="000D0855"/>
    <w:rsid w:val="000D29FF"/>
    <w:rsid w:val="000E3D37"/>
    <w:rsid w:val="000E43AD"/>
    <w:rsid w:val="000E634E"/>
    <w:rsid w:val="001021E2"/>
    <w:rsid w:val="001072D4"/>
    <w:rsid w:val="001125D5"/>
    <w:rsid w:val="001154FC"/>
    <w:rsid w:val="00117BC9"/>
    <w:rsid w:val="00134CA1"/>
    <w:rsid w:val="00144A78"/>
    <w:rsid w:val="00164716"/>
    <w:rsid w:val="00176A92"/>
    <w:rsid w:val="001776CD"/>
    <w:rsid w:val="00177B81"/>
    <w:rsid w:val="0018278F"/>
    <w:rsid w:val="0019505A"/>
    <w:rsid w:val="001A6D0B"/>
    <w:rsid w:val="001B0802"/>
    <w:rsid w:val="001B239D"/>
    <w:rsid w:val="001B2814"/>
    <w:rsid w:val="001B657A"/>
    <w:rsid w:val="001C563F"/>
    <w:rsid w:val="001C7A42"/>
    <w:rsid w:val="001E4D50"/>
    <w:rsid w:val="001E6ECB"/>
    <w:rsid w:val="001F24AE"/>
    <w:rsid w:val="001F5C59"/>
    <w:rsid w:val="0022278C"/>
    <w:rsid w:val="002234A0"/>
    <w:rsid w:val="0025156B"/>
    <w:rsid w:val="00252B66"/>
    <w:rsid w:val="00254D88"/>
    <w:rsid w:val="00261109"/>
    <w:rsid w:val="00267045"/>
    <w:rsid w:val="00285BF8"/>
    <w:rsid w:val="00285C73"/>
    <w:rsid w:val="0028761E"/>
    <w:rsid w:val="00293289"/>
    <w:rsid w:val="002B11AC"/>
    <w:rsid w:val="002B2D7D"/>
    <w:rsid w:val="002B7D82"/>
    <w:rsid w:val="002C5975"/>
    <w:rsid w:val="002E235A"/>
    <w:rsid w:val="002F0D89"/>
    <w:rsid w:val="002F2A9E"/>
    <w:rsid w:val="002F330F"/>
    <w:rsid w:val="003010C2"/>
    <w:rsid w:val="00311982"/>
    <w:rsid w:val="00330168"/>
    <w:rsid w:val="00336FAE"/>
    <w:rsid w:val="00337C9E"/>
    <w:rsid w:val="0036083B"/>
    <w:rsid w:val="0036138E"/>
    <w:rsid w:val="0037414C"/>
    <w:rsid w:val="003753A9"/>
    <w:rsid w:val="003911A9"/>
    <w:rsid w:val="003A119E"/>
    <w:rsid w:val="003A5285"/>
    <w:rsid w:val="003B2FEB"/>
    <w:rsid w:val="003B4666"/>
    <w:rsid w:val="003B6078"/>
    <w:rsid w:val="003C101A"/>
    <w:rsid w:val="003C20A3"/>
    <w:rsid w:val="003C232A"/>
    <w:rsid w:val="003D5132"/>
    <w:rsid w:val="003E3218"/>
    <w:rsid w:val="00401709"/>
    <w:rsid w:val="004151A6"/>
    <w:rsid w:val="004407B9"/>
    <w:rsid w:val="004525EF"/>
    <w:rsid w:val="00461386"/>
    <w:rsid w:val="00463B96"/>
    <w:rsid w:val="00480BA5"/>
    <w:rsid w:val="00482431"/>
    <w:rsid w:val="0049497F"/>
    <w:rsid w:val="00497D72"/>
    <w:rsid w:val="004B5979"/>
    <w:rsid w:val="004B5E50"/>
    <w:rsid w:val="004C78B0"/>
    <w:rsid w:val="004D4C84"/>
    <w:rsid w:val="004D6087"/>
    <w:rsid w:val="004E0B03"/>
    <w:rsid w:val="004E36B8"/>
    <w:rsid w:val="004E405D"/>
    <w:rsid w:val="004E5C41"/>
    <w:rsid w:val="0051385D"/>
    <w:rsid w:val="005473E6"/>
    <w:rsid w:val="005547B8"/>
    <w:rsid w:val="00560DD2"/>
    <w:rsid w:val="00572F08"/>
    <w:rsid w:val="00574F94"/>
    <w:rsid w:val="00585CC2"/>
    <w:rsid w:val="00594FAD"/>
    <w:rsid w:val="005A1412"/>
    <w:rsid w:val="005A2B6B"/>
    <w:rsid w:val="005A5167"/>
    <w:rsid w:val="005B4C5A"/>
    <w:rsid w:val="005B7849"/>
    <w:rsid w:val="005C0F40"/>
    <w:rsid w:val="005C4C29"/>
    <w:rsid w:val="005C5B82"/>
    <w:rsid w:val="005D2D56"/>
    <w:rsid w:val="005F51F8"/>
    <w:rsid w:val="00602EF2"/>
    <w:rsid w:val="00604D3C"/>
    <w:rsid w:val="006057B4"/>
    <w:rsid w:val="00610342"/>
    <w:rsid w:val="00612B85"/>
    <w:rsid w:val="00634455"/>
    <w:rsid w:val="006349EB"/>
    <w:rsid w:val="00644A4D"/>
    <w:rsid w:val="006453C2"/>
    <w:rsid w:val="00650D0D"/>
    <w:rsid w:val="006542C2"/>
    <w:rsid w:val="00664D13"/>
    <w:rsid w:val="00671775"/>
    <w:rsid w:val="00676C1F"/>
    <w:rsid w:val="006847D9"/>
    <w:rsid w:val="00685C17"/>
    <w:rsid w:val="006871DD"/>
    <w:rsid w:val="00690551"/>
    <w:rsid w:val="00692AC7"/>
    <w:rsid w:val="00694CE7"/>
    <w:rsid w:val="006B1FEB"/>
    <w:rsid w:val="006C04EE"/>
    <w:rsid w:val="006C1EC5"/>
    <w:rsid w:val="006E2331"/>
    <w:rsid w:val="006F39D4"/>
    <w:rsid w:val="006F443F"/>
    <w:rsid w:val="00701993"/>
    <w:rsid w:val="00703582"/>
    <w:rsid w:val="0070405D"/>
    <w:rsid w:val="0070603B"/>
    <w:rsid w:val="00706B70"/>
    <w:rsid w:val="007077AE"/>
    <w:rsid w:val="00710582"/>
    <w:rsid w:val="007115C5"/>
    <w:rsid w:val="00713D09"/>
    <w:rsid w:val="00720C6D"/>
    <w:rsid w:val="0072648D"/>
    <w:rsid w:val="00726841"/>
    <w:rsid w:val="007276FC"/>
    <w:rsid w:val="007379EB"/>
    <w:rsid w:val="00756F7F"/>
    <w:rsid w:val="00760B7A"/>
    <w:rsid w:val="007714F8"/>
    <w:rsid w:val="0078669E"/>
    <w:rsid w:val="00791A6D"/>
    <w:rsid w:val="007940F9"/>
    <w:rsid w:val="007A12DC"/>
    <w:rsid w:val="007A7819"/>
    <w:rsid w:val="007B1178"/>
    <w:rsid w:val="007C0231"/>
    <w:rsid w:val="007C13E3"/>
    <w:rsid w:val="007C754D"/>
    <w:rsid w:val="007D554C"/>
    <w:rsid w:val="007E4E8C"/>
    <w:rsid w:val="007F47CC"/>
    <w:rsid w:val="00801D9F"/>
    <w:rsid w:val="00805C09"/>
    <w:rsid w:val="008118F8"/>
    <w:rsid w:val="0081209B"/>
    <w:rsid w:val="00817EAE"/>
    <w:rsid w:val="0083037F"/>
    <w:rsid w:val="00840E4E"/>
    <w:rsid w:val="0084555A"/>
    <w:rsid w:val="008466E8"/>
    <w:rsid w:val="0086011E"/>
    <w:rsid w:val="008712F1"/>
    <w:rsid w:val="00871545"/>
    <w:rsid w:val="008816D6"/>
    <w:rsid w:val="008B46D0"/>
    <w:rsid w:val="008B6A14"/>
    <w:rsid w:val="008C26C1"/>
    <w:rsid w:val="008C28E3"/>
    <w:rsid w:val="008C3B6F"/>
    <w:rsid w:val="008C66C2"/>
    <w:rsid w:val="008D23D4"/>
    <w:rsid w:val="008E2B7E"/>
    <w:rsid w:val="008F36E3"/>
    <w:rsid w:val="00900442"/>
    <w:rsid w:val="00900CAF"/>
    <w:rsid w:val="00901232"/>
    <w:rsid w:val="00917053"/>
    <w:rsid w:val="0092466B"/>
    <w:rsid w:val="0093022D"/>
    <w:rsid w:val="00950B73"/>
    <w:rsid w:val="00950D5E"/>
    <w:rsid w:val="00953740"/>
    <w:rsid w:val="009550AE"/>
    <w:rsid w:val="00962D59"/>
    <w:rsid w:val="00963091"/>
    <w:rsid w:val="00966D76"/>
    <w:rsid w:val="009829CC"/>
    <w:rsid w:val="00986FAC"/>
    <w:rsid w:val="00997429"/>
    <w:rsid w:val="009B382C"/>
    <w:rsid w:val="009D2208"/>
    <w:rsid w:val="009E2C7D"/>
    <w:rsid w:val="009E7318"/>
    <w:rsid w:val="009F6E90"/>
    <w:rsid w:val="00A20CD5"/>
    <w:rsid w:val="00A21CDF"/>
    <w:rsid w:val="00A23A1D"/>
    <w:rsid w:val="00A4005B"/>
    <w:rsid w:val="00A407F2"/>
    <w:rsid w:val="00A41E79"/>
    <w:rsid w:val="00A4469C"/>
    <w:rsid w:val="00A52BEE"/>
    <w:rsid w:val="00A52C37"/>
    <w:rsid w:val="00A5735B"/>
    <w:rsid w:val="00A61D0E"/>
    <w:rsid w:val="00A91A09"/>
    <w:rsid w:val="00A947B9"/>
    <w:rsid w:val="00AA3D4F"/>
    <w:rsid w:val="00AA694F"/>
    <w:rsid w:val="00AD1B3B"/>
    <w:rsid w:val="00AE2291"/>
    <w:rsid w:val="00AE4B2E"/>
    <w:rsid w:val="00AE5EA3"/>
    <w:rsid w:val="00AF7314"/>
    <w:rsid w:val="00B02B48"/>
    <w:rsid w:val="00B12A6D"/>
    <w:rsid w:val="00B1521D"/>
    <w:rsid w:val="00B17AD8"/>
    <w:rsid w:val="00B20A81"/>
    <w:rsid w:val="00B22087"/>
    <w:rsid w:val="00B252CA"/>
    <w:rsid w:val="00B26EC5"/>
    <w:rsid w:val="00B26EFA"/>
    <w:rsid w:val="00B36633"/>
    <w:rsid w:val="00B43FA6"/>
    <w:rsid w:val="00B506FE"/>
    <w:rsid w:val="00B561C6"/>
    <w:rsid w:val="00B56505"/>
    <w:rsid w:val="00B624B5"/>
    <w:rsid w:val="00B932FD"/>
    <w:rsid w:val="00BA642D"/>
    <w:rsid w:val="00BB20F0"/>
    <w:rsid w:val="00BB57DA"/>
    <w:rsid w:val="00BC4034"/>
    <w:rsid w:val="00BD4701"/>
    <w:rsid w:val="00BD48D7"/>
    <w:rsid w:val="00BE53C8"/>
    <w:rsid w:val="00BE6D54"/>
    <w:rsid w:val="00BE7583"/>
    <w:rsid w:val="00BF016F"/>
    <w:rsid w:val="00C10165"/>
    <w:rsid w:val="00C26EC7"/>
    <w:rsid w:val="00C31BC3"/>
    <w:rsid w:val="00C338D8"/>
    <w:rsid w:val="00C43AA9"/>
    <w:rsid w:val="00C47F22"/>
    <w:rsid w:val="00C666C5"/>
    <w:rsid w:val="00C729A0"/>
    <w:rsid w:val="00C804EF"/>
    <w:rsid w:val="00C855C7"/>
    <w:rsid w:val="00C87E16"/>
    <w:rsid w:val="00C952A8"/>
    <w:rsid w:val="00C95E1B"/>
    <w:rsid w:val="00CA1FF1"/>
    <w:rsid w:val="00CA21AF"/>
    <w:rsid w:val="00CA3B46"/>
    <w:rsid w:val="00CA4DF8"/>
    <w:rsid w:val="00CA5F5C"/>
    <w:rsid w:val="00CD1084"/>
    <w:rsid w:val="00CD3468"/>
    <w:rsid w:val="00CE6520"/>
    <w:rsid w:val="00CF1013"/>
    <w:rsid w:val="00D145AE"/>
    <w:rsid w:val="00D1595C"/>
    <w:rsid w:val="00D16CCA"/>
    <w:rsid w:val="00D2038B"/>
    <w:rsid w:val="00D2687A"/>
    <w:rsid w:val="00D30A6C"/>
    <w:rsid w:val="00D31277"/>
    <w:rsid w:val="00D37187"/>
    <w:rsid w:val="00D46C5C"/>
    <w:rsid w:val="00D47832"/>
    <w:rsid w:val="00D55A3F"/>
    <w:rsid w:val="00D73EAD"/>
    <w:rsid w:val="00D801F8"/>
    <w:rsid w:val="00D874BC"/>
    <w:rsid w:val="00D93204"/>
    <w:rsid w:val="00DA05EA"/>
    <w:rsid w:val="00DA142D"/>
    <w:rsid w:val="00DB1D75"/>
    <w:rsid w:val="00DC2281"/>
    <w:rsid w:val="00DE5DF3"/>
    <w:rsid w:val="00DE5ECC"/>
    <w:rsid w:val="00DF7BF4"/>
    <w:rsid w:val="00E000F3"/>
    <w:rsid w:val="00E06409"/>
    <w:rsid w:val="00E07927"/>
    <w:rsid w:val="00E25C20"/>
    <w:rsid w:val="00E36B43"/>
    <w:rsid w:val="00E36F31"/>
    <w:rsid w:val="00E41B9A"/>
    <w:rsid w:val="00E4387D"/>
    <w:rsid w:val="00E54F79"/>
    <w:rsid w:val="00E558A8"/>
    <w:rsid w:val="00E63116"/>
    <w:rsid w:val="00E67109"/>
    <w:rsid w:val="00E861D9"/>
    <w:rsid w:val="00EA64D4"/>
    <w:rsid w:val="00EB14F6"/>
    <w:rsid w:val="00EB756F"/>
    <w:rsid w:val="00EC2D54"/>
    <w:rsid w:val="00EE01BC"/>
    <w:rsid w:val="00EE1244"/>
    <w:rsid w:val="00EF0E97"/>
    <w:rsid w:val="00EF4CD8"/>
    <w:rsid w:val="00F023FF"/>
    <w:rsid w:val="00F06818"/>
    <w:rsid w:val="00F10EB2"/>
    <w:rsid w:val="00F14634"/>
    <w:rsid w:val="00F31A25"/>
    <w:rsid w:val="00F3278B"/>
    <w:rsid w:val="00F3798B"/>
    <w:rsid w:val="00F41693"/>
    <w:rsid w:val="00F521D2"/>
    <w:rsid w:val="00F76C37"/>
    <w:rsid w:val="00F81E9F"/>
    <w:rsid w:val="00F8584E"/>
    <w:rsid w:val="00F87F4B"/>
    <w:rsid w:val="00F928A7"/>
    <w:rsid w:val="00F92B3B"/>
    <w:rsid w:val="00F9355C"/>
    <w:rsid w:val="00F964DD"/>
    <w:rsid w:val="00FB1520"/>
    <w:rsid w:val="00FB785E"/>
    <w:rsid w:val="00FB78F3"/>
    <w:rsid w:val="00FC5E9A"/>
    <w:rsid w:val="00FE1C71"/>
    <w:rsid w:val="00FE2F5F"/>
    <w:rsid w:val="00FF2205"/>
    <w:rsid w:val="00FF7E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C54D"/>
  <w15:docId w15:val="{786935AA-F370-4F87-9B91-3F52D9D7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EB"/>
    <w:pPr>
      <w:spacing w:after="260" w:line="264" w:lineRule="auto"/>
      <w:jc w:val="both"/>
    </w:pPr>
    <w:rPr>
      <w:rFonts w:ascii="Georgia" w:hAnsi="Georgia"/>
      <w:sz w:val="22"/>
      <w:szCs w:val="24"/>
    </w:rPr>
  </w:style>
  <w:style w:type="paragraph" w:styleId="Heading1">
    <w:name w:val="heading 1"/>
    <w:basedOn w:val="Normal"/>
    <w:next w:val="PlainText"/>
    <w:qFormat/>
    <w:rsid w:val="006B1FEB"/>
    <w:pPr>
      <w:keepNext/>
      <w:pageBreakBefore/>
      <w:numPr>
        <w:numId w:val="14"/>
      </w:numPr>
      <w:outlineLvl w:val="0"/>
    </w:pPr>
    <w:rPr>
      <w:b/>
      <w:sz w:val="30"/>
    </w:rPr>
  </w:style>
  <w:style w:type="paragraph" w:styleId="Heading2">
    <w:name w:val="heading 2"/>
    <w:basedOn w:val="Normal"/>
    <w:next w:val="Textlinks"/>
    <w:qFormat/>
    <w:rsid w:val="006B1FEB"/>
    <w:pPr>
      <w:keepNext/>
      <w:numPr>
        <w:ilvl w:val="1"/>
        <w:numId w:val="14"/>
      </w:numPr>
      <w:outlineLvl w:val="1"/>
    </w:pPr>
    <w:rPr>
      <w:b/>
    </w:rPr>
  </w:style>
  <w:style w:type="paragraph" w:styleId="Heading3">
    <w:name w:val="heading 3"/>
    <w:basedOn w:val="Normal"/>
    <w:next w:val="Textlinks"/>
    <w:qFormat/>
    <w:rsid w:val="006B1FEB"/>
    <w:pPr>
      <w:keepNext/>
      <w:numPr>
        <w:ilvl w:val="2"/>
        <w:numId w:val="14"/>
      </w:numPr>
      <w:outlineLvl w:val="2"/>
    </w:pPr>
    <w:rPr>
      <w:b/>
    </w:rPr>
  </w:style>
  <w:style w:type="paragraph" w:styleId="Heading4">
    <w:name w:val="heading 4"/>
    <w:basedOn w:val="Normal"/>
    <w:next w:val="Textlinks"/>
    <w:qFormat/>
    <w:rsid w:val="006B1FEB"/>
    <w:pPr>
      <w:keepNext/>
      <w:numPr>
        <w:ilvl w:val="3"/>
        <w:numId w:val="14"/>
      </w:numPr>
      <w:outlineLvl w:val="3"/>
    </w:pPr>
    <w:rPr>
      <w:b/>
    </w:rPr>
  </w:style>
  <w:style w:type="paragraph" w:styleId="Heading5">
    <w:name w:val="heading 5"/>
    <w:basedOn w:val="Normal"/>
    <w:next w:val="Textlinks"/>
    <w:qFormat/>
    <w:rsid w:val="006B1FEB"/>
    <w:pPr>
      <w:keepNext/>
      <w:numPr>
        <w:ilvl w:val="4"/>
        <w:numId w:val="14"/>
      </w:numPr>
      <w:outlineLvl w:val="4"/>
    </w:pPr>
    <w:rPr>
      <w:b/>
    </w:rPr>
  </w:style>
  <w:style w:type="paragraph" w:styleId="Heading6">
    <w:name w:val="heading 6"/>
    <w:basedOn w:val="Normal"/>
    <w:next w:val="Textlinks"/>
    <w:link w:val="Heading6Char"/>
    <w:qFormat/>
    <w:rsid w:val="006B1FEB"/>
    <w:pPr>
      <w:keepNext/>
      <w:numPr>
        <w:ilvl w:val="5"/>
        <w:numId w:val="14"/>
      </w:numPr>
      <w:outlineLvl w:val="5"/>
    </w:pPr>
    <w:rPr>
      <w:b/>
    </w:rPr>
  </w:style>
  <w:style w:type="paragraph" w:styleId="Heading7">
    <w:name w:val="heading 7"/>
    <w:basedOn w:val="Normal"/>
    <w:next w:val="Normal"/>
    <w:link w:val="Heading7Char"/>
    <w:uiPriority w:val="9"/>
    <w:qFormat/>
    <w:rsid w:val="006B1F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1FE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B1FE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mTz">
    <w:name w:val="Text m. Tz."/>
    <w:basedOn w:val="PlainText"/>
    <w:rsid w:val="006B1FEB"/>
    <w:pPr>
      <w:numPr>
        <w:numId w:val="1"/>
      </w:numPr>
      <w:tabs>
        <w:tab w:val="clear" w:pos="142"/>
        <w:tab w:val="left" w:pos="0"/>
      </w:tabs>
      <w:ind w:left="0" w:hanging="142"/>
    </w:pPr>
  </w:style>
  <w:style w:type="paragraph" w:styleId="PlainText">
    <w:name w:val="Plain Text"/>
    <w:basedOn w:val="Normal"/>
    <w:link w:val="PlainTextChar"/>
    <w:semiHidden/>
    <w:rsid w:val="006B1FEB"/>
    <w:pPr>
      <w:spacing w:before="198" w:after="57" w:line="312" w:lineRule="auto"/>
    </w:pPr>
  </w:style>
  <w:style w:type="paragraph" w:styleId="DocumentMap">
    <w:name w:val="Document Map"/>
    <w:basedOn w:val="Normal"/>
    <w:semiHidden/>
    <w:rsid w:val="006B1FEB"/>
    <w:pPr>
      <w:shd w:val="clear" w:color="auto" w:fill="000080"/>
    </w:pPr>
    <w:rPr>
      <w:rFonts w:ascii="Tahoma" w:hAnsi="Tahoma"/>
    </w:rPr>
  </w:style>
  <w:style w:type="paragraph" w:styleId="TOC5">
    <w:name w:val="toc 5"/>
    <w:basedOn w:val="TOC1"/>
    <w:next w:val="Normal"/>
    <w:rsid w:val="006B1FEB"/>
    <w:pPr>
      <w:ind w:left="2467"/>
    </w:pPr>
  </w:style>
  <w:style w:type="paragraph" w:styleId="TOC1">
    <w:name w:val="toc 1"/>
    <w:basedOn w:val="Normal"/>
    <w:next w:val="Normal"/>
    <w:uiPriority w:val="39"/>
    <w:rsid w:val="006B1FEB"/>
    <w:pPr>
      <w:tabs>
        <w:tab w:val="left" w:pos="482"/>
        <w:tab w:val="right" w:leader="dot" w:pos="9350"/>
      </w:tabs>
      <w:spacing w:before="120" w:after="0" w:line="360" w:lineRule="atLeast"/>
      <w:ind w:left="482" w:right="652" w:hanging="482"/>
      <w:jc w:val="left"/>
    </w:pPr>
    <w:rPr>
      <w:rFonts w:ascii="ITC Charter Com" w:hAnsi="ITC Charter Com"/>
      <w:noProof/>
      <w:szCs w:val="20"/>
    </w:rPr>
  </w:style>
  <w:style w:type="paragraph" w:styleId="TOC2">
    <w:name w:val="toc 2"/>
    <w:basedOn w:val="TOC1"/>
    <w:next w:val="Normal"/>
    <w:rsid w:val="006B1FEB"/>
    <w:pPr>
      <w:tabs>
        <w:tab w:val="clear" w:pos="482"/>
      </w:tabs>
      <w:ind w:left="1049" w:hanging="567"/>
    </w:pPr>
  </w:style>
  <w:style w:type="paragraph" w:styleId="TOC3">
    <w:name w:val="toc 3"/>
    <w:basedOn w:val="TOC2"/>
    <w:next w:val="Normal"/>
    <w:rsid w:val="006B1FEB"/>
    <w:pPr>
      <w:widowControl w:val="0"/>
      <w:spacing w:before="0"/>
      <w:ind w:left="1559" w:hanging="510"/>
    </w:pPr>
  </w:style>
  <w:style w:type="paragraph" w:styleId="TOC4">
    <w:name w:val="toc 4"/>
    <w:basedOn w:val="TOC3"/>
    <w:next w:val="Normal"/>
    <w:rsid w:val="006B1FEB"/>
    <w:pPr>
      <w:ind w:left="1843" w:hanging="284"/>
    </w:pPr>
  </w:style>
  <w:style w:type="paragraph" w:styleId="TOC6">
    <w:name w:val="toc 6"/>
    <w:basedOn w:val="Normal"/>
    <w:next w:val="Normal"/>
    <w:autoRedefine/>
    <w:rsid w:val="006B1FEB"/>
    <w:pPr>
      <w:spacing w:after="0" w:line="240" w:lineRule="auto"/>
      <w:ind w:left="1200"/>
      <w:jc w:val="left"/>
    </w:pPr>
    <w:rPr>
      <w:rFonts w:ascii="ITC Charter Com" w:hAnsi="ITC Charter Com"/>
      <w:szCs w:val="20"/>
    </w:rPr>
  </w:style>
  <w:style w:type="paragraph" w:styleId="TOC7">
    <w:name w:val="toc 7"/>
    <w:basedOn w:val="Normal"/>
    <w:next w:val="Normal"/>
    <w:autoRedefine/>
    <w:semiHidden/>
    <w:rsid w:val="006B1FEB"/>
    <w:pPr>
      <w:spacing w:after="0" w:line="240" w:lineRule="auto"/>
      <w:ind w:left="1440"/>
      <w:jc w:val="left"/>
    </w:pPr>
    <w:rPr>
      <w:rFonts w:ascii="ITC Charter Com" w:hAnsi="ITC Charter Com"/>
      <w:szCs w:val="20"/>
    </w:rPr>
  </w:style>
  <w:style w:type="paragraph" w:styleId="TOC8">
    <w:name w:val="toc 8"/>
    <w:basedOn w:val="Normal"/>
    <w:next w:val="Normal"/>
    <w:autoRedefine/>
    <w:semiHidden/>
    <w:rsid w:val="006B1FEB"/>
    <w:pPr>
      <w:spacing w:after="0" w:line="240" w:lineRule="auto"/>
      <w:ind w:left="1680"/>
      <w:jc w:val="left"/>
    </w:pPr>
    <w:rPr>
      <w:rFonts w:ascii="ITC Charter Com" w:hAnsi="ITC Charter Com"/>
      <w:szCs w:val="20"/>
    </w:rPr>
  </w:style>
  <w:style w:type="paragraph" w:styleId="TOC9">
    <w:name w:val="toc 9"/>
    <w:basedOn w:val="TOC1"/>
    <w:next w:val="Normal"/>
    <w:semiHidden/>
    <w:rsid w:val="006B1FEB"/>
    <w:pPr>
      <w:tabs>
        <w:tab w:val="clear" w:pos="482"/>
      </w:tabs>
      <w:ind w:left="0" w:firstLine="0"/>
    </w:pPr>
    <w:rPr>
      <w:b/>
    </w:rPr>
  </w:style>
  <w:style w:type="paragraph" w:styleId="TableofFigures">
    <w:name w:val="table of figures"/>
    <w:basedOn w:val="Normal"/>
    <w:next w:val="Normal"/>
    <w:semiHidden/>
    <w:rsid w:val="006B1FEB"/>
    <w:pPr>
      <w:ind w:left="480" w:hanging="480"/>
    </w:pPr>
  </w:style>
  <w:style w:type="paragraph" w:customStyle="1" w:styleId="GutachtenAufzhlungEbene1">
    <w:name w:val="Gutachten Aufzählung Ebene 1"/>
    <w:basedOn w:val="GutachtenStandard"/>
    <w:rsid w:val="006B1FEB"/>
    <w:pPr>
      <w:numPr>
        <w:numId w:val="11"/>
      </w:numPr>
    </w:pPr>
  </w:style>
  <w:style w:type="paragraph" w:customStyle="1" w:styleId="GutachtenAufzhlungEbene2">
    <w:name w:val="Gutachten Aufzählung Ebene 2"/>
    <w:basedOn w:val="GutachtenStandard"/>
    <w:rsid w:val="006B1FEB"/>
    <w:pPr>
      <w:numPr>
        <w:numId w:val="12"/>
      </w:numPr>
    </w:pPr>
  </w:style>
  <w:style w:type="character" w:styleId="CommentReference">
    <w:name w:val="annotation reference"/>
    <w:basedOn w:val="DefaultParagraphFont"/>
    <w:semiHidden/>
    <w:rsid w:val="006B1FEB"/>
    <w:rPr>
      <w:sz w:val="16"/>
    </w:rPr>
  </w:style>
  <w:style w:type="paragraph" w:styleId="NoteHeading">
    <w:name w:val="Note Heading"/>
    <w:basedOn w:val="Normal"/>
    <w:next w:val="Normal"/>
    <w:semiHidden/>
    <w:rsid w:val="006B1FEB"/>
  </w:style>
  <w:style w:type="character" w:styleId="Strong">
    <w:name w:val="Strong"/>
    <w:basedOn w:val="DefaultParagraphFont"/>
    <w:qFormat/>
    <w:rsid w:val="006B1FEB"/>
    <w:rPr>
      <w:b/>
    </w:rPr>
  </w:style>
  <w:style w:type="paragraph" w:customStyle="1" w:styleId="TabelleText">
    <w:name w:val="Tabelle Text"/>
    <w:basedOn w:val="Normal"/>
    <w:rsid w:val="006B1FEB"/>
  </w:style>
  <w:style w:type="paragraph" w:customStyle="1" w:styleId="TabelleText10">
    <w:name w:val="Tabelle Text 10"/>
    <w:basedOn w:val="TabelleText"/>
    <w:rsid w:val="006B1FEB"/>
    <w:rPr>
      <w:sz w:val="20"/>
    </w:rPr>
  </w:style>
  <w:style w:type="paragraph" w:customStyle="1" w:styleId="Tabelleberschrift">
    <w:name w:val="Tabelle Überschrift"/>
    <w:basedOn w:val="Normal"/>
    <w:next w:val="TabelleText"/>
    <w:rsid w:val="006B1FEB"/>
    <w:pPr>
      <w:jc w:val="center"/>
    </w:pPr>
    <w:rPr>
      <w:b/>
    </w:rPr>
  </w:style>
  <w:style w:type="paragraph" w:customStyle="1" w:styleId="Tabelleberschrift10">
    <w:name w:val="Tabelle Überschrift 10"/>
    <w:basedOn w:val="Tabelleberschrift"/>
    <w:next w:val="TabelleText10"/>
    <w:rsid w:val="006B1FEB"/>
    <w:rPr>
      <w:sz w:val="20"/>
    </w:rPr>
  </w:style>
  <w:style w:type="paragraph" w:styleId="FootnoteText">
    <w:name w:val="footnote text"/>
    <w:basedOn w:val="Normal"/>
    <w:semiHidden/>
    <w:rsid w:val="006B1FEB"/>
    <w:pPr>
      <w:keepNext/>
      <w:keepLines/>
      <w:tabs>
        <w:tab w:val="left" w:pos="284"/>
      </w:tabs>
      <w:spacing w:before="57" w:line="260" w:lineRule="exact"/>
      <w:ind w:left="284" w:hanging="284"/>
    </w:pPr>
    <w:rPr>
      <w:sz w:val="20"/>
    </w:rPr>
  </w:style>
  <w:style w:type="paragraph" w:styleId="List">
    <w:name w:val="List"/>
    <w:basedOn w:val="Normal"/>
    <w:rsid w:val="006B1FEB"/>
    <w:pPr>
      <w:tabs>
        <w:tab w:val="num" w:pos="360"/>
      </w:tabs>
      <w:ind w:left="357"/>
    </w:pPr>
  </w:style>
  <w:style w:type="character" w:styleId="FootnoteReference">
    <w:name w:val="footnote reference"/>
    <w:basedOn w:val="DefaultParagraphFont"/>
    <w:semiHidden/>
    <w:rsid w:val="006B1FEB"/>
    <w:rPr>
      <w:sz w:val="18"/>
      <w:vertAlign w:val="superscript"/>
    </w:rPr>
  </w:style>
  <w:style w:type="paragraph" w:customStyle="1" w:styleId="Funotentrennlinie">
    <w:name w:val="Fußnotentrennlinie"/>
    <w:basedOn w:val="Normal"/>
    <w:rsid w:val="006B1FEB"/>
    <w:rPr>
      <w:sz w:val="12"/>
    </w:rPr>
  </w:style>
  <w:style w:type="character" w:styleId="PageNumber">
    <w:name w:val="page number"/>
    <w:basedOn w:val="DefaultParagraphFont"/>
    <w:semiHidden/>
    <w:rsid w:val="006B1FEB"/>
    <w:rPr>
      <w:sz w:val="20"/>
    </w:rPr>
  </w:style>
  <w:style w:type="paragraph" w:styleId="Date">
    <w:name w:val="Date"/>
    <w:basedOn w:val="Normal"/>
    <w:next w:val="Normal"/>
    <w:semiHidden/>
    <w:rsid w:val="006B1FEB"/>
  </w:style>
  <w:style w:type="paragraph" w:customStyle="1" w:styleId="Textlinks">
    <w:name w:val="Text links"/>
    <w:basedOn w:val="Normal"/>
    <w:next w:val="PlainText"/>
    <w:rsid w:val="006B1FEB"/>
  </w:style>
  <w:style w:type="paragraph" w:styleId="Header">
    <w:name w:val="header"/>
    <w:basedOn w:val="Normal"/>
    <w:link w:val="HeaderChar"/>
    <w:rsid w:val="006B1FEB"/>
    <w:pPr>
      <w:jc w:val="center"/>
    </w:pPr>
  </w:style>
  <w:style w:type="paragraph" w:styleId="Footer">
    <w:name w:val="footer"/>
    <w:basedOn w:val="Normal"/>
    <w:link w:val="FooterChar"/>
    <w:uiPriority w:val="99"/>
    <w:rsid w:val="006B1FEB"/>
    <w:pPr>
      <w:tabs>
        <w:tab w:val="right" w:pos="9356"/>
      </w:tabs>
    </w:pPr>
  </w:style>
  <w:style w:type="paragraph" w:styleId="MessageHeader">
    <w:name w:val="Message Header"/>
    <w:basedOn w:val="Normal"/>
    <w:semiHidden/>
    <w:rsid w:val="006B1FEB"/>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le">
    <w:name w:val="Title"/>
    <w:basedOn w:val="Normal"/>
    <w:link w:val="TitleChar"/>
    <w:qFormat/>
    <w:rsid w:val="006B1FEB"/>
    <w:pPr>
      <w:framePr w:hSpace="142" w:vSpace="6237" w:wrap="auto" w:vAnchor="page" w:hAnchor="text" w:y="4211"/>
      <w:spacing w:before="100"/>
      <w:suppressOverlap/>
      <w:jc w:val="left"/>
    </w:pPr>
    <w:rPr>
      <w:b/>
      <w:bCs/>
      <w:i/>
      <w:kern w:val="28"/>
      <w:sz w:val="44"/>
    </w:rPr>
  </w:style>
  <w:style w:type="paragraph" w:styleId="CommentText">
    <w:name w:val="annotation text"/>
    <w:basedOn w:val="Normal"/>
    <w:link w:val="CommentTextChar"/>
    <w:semiHidden/>
    <w:rsid w:val="006B1FEB"/>
    <w:rPr>
      <w:sz w:val="20"/>
    </w:rPr>
  </w:style>
  <w:style w:type="paragraph" w:customStyle="1" w:styleId="ObjektAbstanddanach">
    <w:name w:val="Objekt Abstand danach"/>
    <w:basedOn w:val="Objekt"/>
    <w:next w:val="TabelleAbstanddanach"/>
    <w:rsid w:val="006B1FEB"/>
    <w:pPr>
      <w:spacing w:before="0"/>
    </w:pPr>
  </w:style>
  <w:style w:type="paragraph" w:customStyle="1" w:styleId="Objekt">
    <w:name w:val="Objekt"/>
    <w:basedOn w:val="Normal"/>
    <w:next w:val="PlainText"/>
    <w:rsid w:val="006B1FEB"/>
    <w:pPr>
      <w:spacing w:before="160" w:after="284"/>
    </w:pPr>
  </w:style>
  <w:style w:type="paragraph" w:customStyle="1" w:styleId="TabelleAbstanddanach">
    <w:name w:val="Tabelle Abstand danach"/>
    <w:basedOn w:val="Objekt"/>
    <w:next w:val="PlainText"/>
    <w:rsid w:val="006B1FEB"/>
    <w:pPr>
      <w:spacing w:after="0"/>
    </w:pPr>
  </w:style>
  <w:style w:type="paragraph" w:customStyle="1" w:styleId="Unterzeichner">
    <w:name w:val="Unterzeichner"/>
    <w:basedOn w:val="Normal"/>
    <w:next w:val="Normal"/>
    <w:rsid w:val="006B1FEB"/>
    <w:pPr>
      <w:keepNext/>
      <w:keepLines/>
      <w:tabs>
        <w:tab w:val="left" w:pos="3969"/>
      </w:tabs>
      <w:suppressAutoHyphens/>
      <w:spacing w:before="840" w:after="120"/>
      <w:contextualSpacing/>
    </w:pPr>
  </w:style>
  <w:style w:type="paragraph" w:customStyle="1" w:styleId="TabelleText9">
    <w:name w:val="Tabelle Text 9"/>
    <w:basedOn w:val="TabelleText"/>
    <w:rsid w:val="006B1FEB"/>
    <w:rPr>
      <w:sz w:val="18"/>
    </w:rPr>
  </w:style>
  <w:style w:type="paragraph" w:customStyle="1" w:styleId="TabelleText8">
    <w:name w:val="Tabelle Text 8"/>
    <w:basedOn w:val="TabelleText"/>
    <w:rsid w:val="006B1FEB"/>
    <w:rPr>
      <w:sz w:val="16"/>
    </w:rPr>
  </w:style>
  <w:style w:type="paragraph" w:customStyle="1" w:styleId="Tabelleberschrift9">
    <w:name w:val="Tabelle Überschrift 9"/>
    <w:basedOn w:val="Tabelleberschrift"/>
    <w:next w:val="TabelleText9"/>
    <w:rsid w:val="006B1FEB"/>
    <w:rPr>
      <w:sz w:val="18"/>
    </w:rPr>
  </w:style>
  <w:style w:type="paragraph" w:customStyle="1" w:styleId="Tabelleberschrift8">
    <w:name w:val="Tabelle Überschrift 8"/>
    <w:basedOn w:val="Tabelleberschrift"/>
    <w:next w:val="TabelleText8"/>
    <w:rsid w:val="006B1FEB"/>
    <w:rPr>
      <w:sz w:val="16"/>
    </w:rPr>
  </w:style>
  <w:style w:type="paragraph" w:styleId="Caption">
    <w:name w:val="caption"/>
    <w:basedOn w:val="Normal"/>
    <w:next w:val="Normal"/>
    <w:qFormat/>
    <w:rsid w:val="006B1FEB"/>
    <w:pPr>
      <w:spacing w:before="120" w:after="120"/>
    </w:pPr>
    <w:rPr>
      <w:b/>
    </w:rPr>
  </w:style>
  <w:style w:type="paragraph" w:customStyle="1" w:styleId="TabelleAbstanddavor">
    <w:name w:val="Tabelle Abstand davor"/>
    <w:basedOn w:val="Objekt"/>
    <w:next w:val="PlainText"/>
    <w:rsid w:val="006B1FEB"/>
    <w:pPr>
      <w:spacing w:before="0" w:after="240"/>
    </w:pPr>
  </w:style>
  <w:style w:type="paragraph" w:customStyle="1" w:styleId="Zitat1">
    <w:name w:val="Zitat1"/>
    <w:basedOn w:val="GutachtenZitat"/>
    <w:next w:val="PlainText"/>
    <w:rsid w:val="006B1FEB"/>
  </w:style>
  <w:style w:type="paragraph" w:customStyle="1" w:styleId="NurText10zlg">
    <w:name w:val="Nur Text 1.0 zlg."/>
    <w:basedOn w:val="PlainText"/>
    <w:next w:val="PlainText"/>
    <w:rsid w:val="006B1FEB"/>
    <w:pPr>
      <w:spacing w:line="240" w:lineRule="auto"/>
    </w:pPr>
  </w:style>
  <w:style w:type="paragraph" w:customStyle="1" w:styleId="Deckblatt">
    <w:name w:val="Deckblatt"/>
    <w:basedOn w:val="Normal"/>
    <w:rsid w:val="006B1FEB"/>
    <w:pPr>
      <w:tabs>
        <w:tab w:val="left" w:pos="794"/>
      </w:tabs>
      <w:spacing w:after="240" w:line="276" w:lineRule="auto"/>
      <w:jc w:val="left"/>
    </w:pPr>
  </w:style>
  <w:style w:type="paragraph" w:styleId="ListBullet">
    <w:name w:val="List Bullet"/>
    <w:basedOn w:val="GutachtenAufzhlungEbene1"/>
    <w:rsid w:val="006B1FEB"/>
  </w:style>
  <w:style w:type="paragraph" w:customStyle="1" w:styleId="Besttigungsvermerk">
    <w:name w:val="Bestätigungsvermerk"/>
    <w:basedOn w:val="PlainText"/>
    <w:rsid w:val="006B1FEB"/>
  </w:style>
  <w:style w:type="paragraph" w:customStyle="1" w:styleId="DeckblattGesell">
    <w:name w:val="DeckblattGesell"/>
    <w:basedOn w:val="Header"/>
    <w:rsid w:val="006B1FEB"/>
    <w:pPr>
      <w:framePr w:hSpace="142" w:vSpace="6237" w:wrap="auto" w:vAnchor="page" w:hAnchor="text" w:y="4211"/>
      <w:suppressAutoHyphens/>
      <w:suppressOverlap/>
      <w:jc w:val="left"/>
    </w:pPr>
    <w:rPr>
      <w:b/>
      <w:sz w:val="20"/>
    </w:rPr>
  </w:style>
  <w:style w:type="paragraph" w:customStyle="1" w:styleId="DeckblattMandant">
    <w:name w:val="DeckblattMandant"/>
    <w:basedOn w:val="Deckblatt"/>
    <w:rsid w:val="006B1FEB"/>
    <w:pPr>
      <w:framePr w:hSpace="142" w:vSpace="6237" w:wrap="auto" w:vAnchor="page" w:hAnchor="text" w:y="4211"/>
      <w:tabs>
        <w:tab w:val="clear" w:pos="794"/>
      </w:tabs>
      <w:spacing w:before="120" w:line="240" w:lineRule="auto"/>
      <w:suppressOverlap/>
    </w:pPr>
    <w:rPr>
      <w:sz w:val="24"/>
    </w:rPr>
  </w:style>
  <w:style w:type="paragraph" w:customStyle="1" w:styleId="TabellenText">
    <w:name w:val="Tabellen Text"/>
    <w:rsid w:val="006B1FEB"/>
    <w:pPr>
      <w:tabs>
        <w:tab w:val="left" w:pos="510"/>
        <w:tab w:val="left" w:pos="737"/>
        <w:tab w:val="left" w:pos="1020"/>
      </w:tabs>
    </w:pPr>
    <w:rPr>
      <w:rFonts w:ascii="Arial" w:hAnsi="Arial"/>
      <w:snapToGrid w:val="0"/>
      <w:color w:val="0000FF"/>
    </w:rPr>
  </w:style>
  <w:style w:type="paragraph" w:customStyle="1" w:styleId="berschriftTabelle1">
    <w:name w:val="Überschrift Tabelle 1"/>
    <w:basedOn w:val="Normal"/>
    <w:next w:val="PlainText"/>
    <w:rsid w:val="006B1FEB"/>
    <w:pPr>
      <w:tabs>
        <w:tab w:val="right" w:pos="9356"/>
      </w:tabs>
      <w:spacing w:before="180" w:after="240"/>
      <w:jc w:val="center"/>
    </w:pPr>
    <w:rPr>
      <w:b/>
      <w:sz w:val="26"/>
    </w:rPr>
  </w:style>
  <w:style w:type="paragraph" w:customStyle="1" w:styleId="berschriftTabelle2">
    <w:name w:val="Überschrift Tabelle 2"/>
    <w:basedOn w:val="berschriftTabelle1"/>
    <w:next w:val="PlainText"/>
    <w:rsid w:val="006B1FEB"/>
    <w:rPr>
      <w:sz w:val="22"/>
    </w:rPr>
  </w:style>
  <w:style w:type="paragraph" w:customStyle="1" w:styleId="Verzeichnis">
    <w:name w:val="Verzeichnis"/>
    <w:basedOn w:val="Normal"/>
    <w:rsid w:val="006B1FEB"/>
    <w:pPr>
      <w:spacing w:before="57" w:after="57" w:line="240" w:lineRule="auto"/>
      <w:jc w:val="left"/>
    </w:pPr>
    <w:rPr>
      <w:rFonts w:ascii="ITC Charter Com" w:hAnsi="ITC Charter Com"/>
      <w:szCs w:val="20"/>
    </w:rPr>
  </w:style>
  <w:style w:type="paragraph" w:customStyle="1" w:styleId="Aufzhlungszeichenmanuell">
    <w:name w:val="Aufzählungszeichen manuell"/>
    <w:basedOn w:val="PlainText"/>
    <w:unhideWhenUsed/>
    <w:rsid w:val="006B1FEB"/>
    <w:pPr>
      <w:tabs>
        <w:tab w:val="left" w:pos="567"/>
      </w:tabs>
      <w:ind w:left="567" w:hanging="567"/>
    </w:pPr>
  </w:style>
  <w:style w:type="paragraph" w:customStyle="1" w:styleId="Verzeichnisberschrift">
    <w:name w:val="Verzeichnisüberschrift"/>
    <w:basedOn w:val="Verzeichnis"/>
    <w:rsid w:val="006B1FEB"/>
    <w:pPr>
      <w:tabs>
        <w:tab w:val="left" w:leader="dot" w:pos="9356"/>
      </w:tabs>
      <w:spacing w:before="198" w:after="198"/>
    </w:pPr>
    <w:rPr>
      <w:b/>
    </w:rPr>
  </w:style>
  <w:style w:type="paragraph" w:customStyle="1" w:styleId="ZahlAV">
    <w:name w:val="Zahl AV"/>
    <w:basedOn w:val="Normal"/>
    <w:rsid w:val="006B1FEB"/>
    <w:pPr>
      <w:spacing w:before="57" w:after="57"/>
      <w:jc w:val="right"/>
    </w:pPr>
  </w:style>
  <w:style w:type="paragraph" w:customStyle="1" w:styleId="TextRD">
    <w:name w:val="Text RD"/>
    <w:basedOn w:val="Textlinks"/>
    <w:rsid w:val="006B1FEB"/>
    <w:pPr>
      <w:pBdr>
        <w:top w:val="single" w:sz="4" w:space="1" w:color="auto"/>
        <w:left w:val="single" w:sz="4" w:space="4" w:color="auto"/>
        <w:bottom w:val="single" w:sz="4" w:space="1" w:color="auto"/>
        <w:right w:val="single" w:sz="4" w:space="4" w:color="auto"/>
      </w:pBdr>
      <w:spacing w:before="720" w:after="720"/>
      <w:jc w:val="center"/>
    </w:pPr>
  </w:style>
  <w:style w:type="paragraph" w:customStyle="1" w:styleId="berschrift0">
    <w:name w:val="Überschrift 0"/>
    <w:basedOn w:val="Heading1"/>
    <w:next w:val="Heading1"/>
    <w:rsid w:val="006B1FEB"/>
    <w:pPr>
      <w:numPr>
        <w:numId w:val="0"/>
      </w:numPr>
    </w:pPr>
    <w:rPr>
      <w:sz w:val="38"/>
    </w:rPr>
  </w:style>
  <w:style w:type="paragraph" w:customStyle="1" w:styleId="Disclaimer">
    <w:name w:val="Disclaimer"/>
    <w:basedOn w:val="Normal"/>
    <w:rsid w:val="006B1FEB"/>
    <w:pPr>
      <w:spacing w:before="240" w:after="120" w:line="150" w:lineRule="atLeast"/>
    </w:pPr>
    <w:rPr>
      <w:color w:val="808080"/>
      <w:sz w:val="12"/>
    </w:rPr>
  </w:style>
  <w:style w:type="paragraph" w:customStyle="1" w:styleId="FormatvorlageDeckblattLinks">
    <w:name w:val="Formatvorlage Deckblatt + Links:"/>
    <w:basedOn w:val="Deckblatt"/>
    <w:rsid w:val="006B1FEB"/>
    <w:pPr>
      <w:spacing w:before="1800" w:after="80"/>
      <w:ind w:left="567"/>
    </w:pPr>
  </w:style>
  <w:style w:type="character" w:customStyle="1" w:styleId="CommentTextChar">
    <w:name w:val="Comment Text Char"/>
    <w:basedOn w:val="DefaultParagraphFont"/>
    <w:link w:val="CommentText"/>
    <w:semiHidden/>
    <w:rsid w:val="006B1FEB"/>
    <w:rPr>
      <w:rFonts w:ascii="Georgia" w:hAnsi="Georgia"/>
      <w:szCs w:val="24"/>
    </w:rPr>
  </w:style>
  <w:style w:type="paragraph" w:styleId="Quote">
    <w:name w:val="Quote"/>
    <w:basedOn w:val="Normal"/>
    <w:next w:val="Normal"/>
    <w:link w:val="QuoteChar"/>
    <w:uiPriority w:val="29"/>
    <w:qFormat/>
    <w:rsid w:val="006B1FEB"/>
    <w:rPr>
      <w:i/>
      <w:iCs/>
      <w:color w:val="000000" w:themeColor="text1"/>
    </w:rPr>
  </w:style>
  <w:style w:type="character" w:customStyle="1" w:styleId="QuoteChar">
    <w:name w:val="Quote Char"/>
    <w:basedOn w:val="DefaultParagraphFont"/>
    <w:link w:val="Quote"/>
    <w:uiPriority w:val="29"/>
    <w:rsid w:val="006B1FEB"/>
    <w:rPr>
      <w:rFonts w:ascii="Georgia" w:hAnsi="Georgia"/>
      <w:i/>
      <w:iCs/>
      <w:color w:val="000000" w:themeColor="text1"/>
      <w:sz w:val="22"/>
      <w:szCs w:val="24"/>
    </w:rPr>
  </w:style>
  <w:style w:type="paragraph" w:styleId="Salutation">
    <w:name w:val="Salutation"/>
    <w:basedOn w:val="Normal"/>
    <w:next w:val="Normal"/>
    <w:link w:val="SalutationChar"/>
    <w:uiPriority w:val="99"/>
    <w:semiHidden/>
    <w:unhideWhenUsed/>
    <w:rsid w:val="006B1FEB"/>
  </w:style>
  <w:style w:type="character" w:customStyle="1" w:styleId="SalutationChar">
    <w:name w:val="Salutation Char"/>
    <w:basedOn w:val="DefaultParagraphFont"/>
    <w:link w:val="Salutation"/>
    <w:uiPriority w:val="99"/>
    <w:semiHidden/>
    <w:rsid w:val="006B1FEB"/>
    <w:rPr>
      <w:rFonts w:ascii="Georgia" w:hAnsi="Georgia"/>
      <w:sz w:val="22"/>
      <w:szCs w:val="24"/>
    </w:rPr>
  </w:style>
  <w:style w:type="paragraph" w:styleId="ListBullet4">
    <w:name w:val="List Bullet 4"/>
    <w:basedOn w:val="Normal"/>
    <w:uiPriority w:val="99"/>
    <w:semiHidden/>
    <w:unhideWhenUsed/>
    <w:rsid w:val="006B1FEB"/>
    <w:pPr>
      <w:numPr>
        <w:numId w:val="8"/>
      </w:numPr>
      <w:contextualSpacing/>
    </w:pPr>
  </w:style>
  <w:style w:type="paragraph" w:styleId="ListBullet5">
    <w:name w:val="List Bullet 5"/>
    <w:basedOn w:val="Normal"/>
    <w:uiPriority w:val="99"/>
    <w:semiHidden/>
    <w:unhideWhenUsed/>
    <w:rsid w:val="006B1FEB"/>
    <w:pPr>
      <w:numPr>
        <w:numId w:val="9"/>
      </w:numPr>
      <w:contextualSpacing/>
    </w:pPr>
  </w:style>
  <w:style w:type="paragraph" w:styleId="BlockText">
    <w:name w:val="Block Text"/>
    <w:basedOn w:val="Normal"/>
    <w:uiPriority w:val="99"/>
    <w:semiHidden/>
    <w:unhideWhenUsed/>
    <w:rsid w:val="006B1FEB"/>
    <w:pPr>
      <w:pBdr>
        <w:top w:val="single" w:sz="2" w:space="10" w:color="DC6900" w:themeColor="accent1" w:shadow="1" w:frame="1"/>
        <w:left w:val="single" w:sz="2" w:space="10" w:color="DC6900" w:themeColor="accent1" w:shadow="1" w:frame="1"/>
        <w:bottom w:val="single" w:sz="2" w:space="10" w:color="DC6900" w:themeColor="accent1" w:shadow="1" w:frame="1"/>
        <w:right w:val="single" w:sz="2" w:space="10" w:color="DC6900" w:themeColor="accent1" w:shadow="1" w:frame="1"/>
      </w:pBdr>
      <w:ind w:left="1152" w:right="1152"/>
    </w:pPr>
    <w:rPr>
      <w:rFonts w:asciiTheme="minorHAnsi" w:eastAsiaTheme="minorEastAsia" w:hAnsiTheme="minorHAnsi" w:cstheme="minorBidi"/>
      <w:i/>
      <w:iCs/>
      <w:color w:val="DC6900" w:themeColor="accent1"/>
    </w:rPr>
  </w:style>
  <w:style w:type="paragraph" w:styleId="E-mailSignature">
    <w:name w:val="E-mail Signature"/>
    <w:basedOn w:val="Normal"/>
    <w:link w:val="E-mailSignatureChar"/>
    <w:uiPriority w:val="99"/>
    <w:semiHidden/>
    <w:unhideWhenUsed/>
    <w:rsid w:val="006B1FEB"/>
  </w:style>
  <w:style w:type="character" w:customStyle="1" w:styleId="E-mailSignatureChar">
    <w:name w:val="E-mail Signature Char"/>
    <w:basedOn w:val="DefaultParagraphFont"/>
    <w:link w:val="E-mailSignature"/>
    <w:uiPriority w:val="99"/>
    <w:semiHidden/>
    <w:rsid w:val="006B1FEB"/>
    <w:rPr>
      <w:rFonts w:ascii="Georgia" w:hAnsi="Georgia"/>
      <w:sz w:val="22"/>
      <w:szCs w:val="24"/>
    </w:rPr>
  </w:style>
  <w:style w:type="paragraph" w:styleId="EndnoteText">
    <w:name w:val="endnote text"/>
    <w:basedOn w:val="Normal"/>
    <w:link w:val="EndnoteTextChar"/>
    <w:uiPriority w:val="99"/>
    <w:semiHidden/>
    <w:unhideWhenUsed/>
    <w:rsid w:val="006B1FEB"/>
    <w:rPr>
      <w:sz w:val="20"/>
    </w:rPr>
  </w:style>
  <w:style w:type="character" w:customStyle="1" w:styleId="EndnoteTextChar">
    <w:name w:val="Endnote Text Char"/>
    <w:basedOn w:val="DefaultParagraphFont"/>
    <w:link w:val="EndnoteText"/>
    <w:uiPriority w:val="99"/>
    <w:semiHidden/>
    <w:rsid w:val="006B1FEB"/>
    <w:rPr>
      <w:rFonts w:ascii="Georgia" w:hAnsi="Georgia"/>
      <w:szCs w:val="24"/>
    </w:rPr>
  </w:style>
  <w:style w:type="paragraph" w:styleId="Closing">
    <w:name w:val="Closing"/>
    <w:basedOn w:val="Normal"/>
    <w:link w:val="ClosingChar"/>
    <w:uiPriority w:val="99"/>
    <w:semiHidden/>
    <w:unhideWhenUsed/>
    <w:rsid w:val="006B1FEB"/>
    <w:pPr>
      <w:ind w:left="4252"/>
    </w:pPr>
  </w:style>
  <w:style w:type="character" w:customStyle="1" w:styleId="ClosingChar">
    <w:name w:val="Closing Char"/>
    <w:basedOn w:val="DefaultParagraphFont"/>
    <w:link w:val="Closing"/>
    <w:uiPriority w:val="99"/>
    <w:semiHidden/>
    <w:rsid w:val="006B1FEB"/>
    <w:rPr>
      <w:rFonts w:ascii="Georgia" w:hAnsi="Georgia"/>
      <w:sz w:val="22"/>
      <w:szCs w:val="24"/>
    </w:rPr>
  </w:style>
  <w:style w:type="paragraph" w:styleId="HTMLAddress">
    <w:name w:val="HTML Address"/>
    <w:basedOn w:val="Normal"/>
    <w:link w:val="HTMLAddressChar"/>
    <w:uiPriority w:val="99"/>
    <w:semiHidden/>
    <w:unhideWhenUsed/>
    <w:rsid w:val="006B1FEB"/>
    <w:rPr>
      <w:i/>
      <w:iCs/>
    </w:rPr>
  </w:style>
  <w:style w:type="character" w:customStyle="1" w:styleId="HTMLAddressChar">
    <w:name w:val="HTML Address Char"/>
    <w:basedOn w:val="DefaultParagraphFont"/>
    <w:link w:val="HTMLAddress"/>
    <w:uiPriority w:val="99"/>
    <w:semiHidden/>
    <w:rsid w:val="006B1FEB"/>
    <w:rPr>
      <w:rFonts w:ascii="Georgia" w:hAnsi="Georgia"/>
      <w:i/>
      <w:iCs/>
      <w:sz w:val="22"/>
      <w:szCs w:val="24"/>
    </w:rPr>
  </w:style>
  <w:style w:type="paragraph" w:styleId="HTMLPreformatted">
    <w:name w:val="HTML Preformatted"/>
    <w:basedOn w:val="Normal"/>
    <w:link w:val="HTMLPreformattedChar"/>
    <w:uiPriority w:val="99"/>
    <w:semiHidden/>
    <w:unhideWhenUsed/>
    <w:rsid w:val="006B1FEB"/>
    <w:rPr>
      <w:rFonts w:ascii="Consolas" w:hAnsi="Consolas"/>
      <w:sz w:val="20"/>
    </w:rPr>
  </w:style>
  <w:style w:type="character" w:customStyle="1" w:styleId="HTMLPreformattedChar">
    <w:name w:val="HTML Preformatted Char"/>
    <w:basedOn w:val="DefaultParagraphFont"/>
    <w:link w:val="HTMLPreformatted"/>
    <w:uiPriority w:val="99"/>
    <w:semiHidden/>
    <w:rsid w:val="006B1FEB"/>
    <w:rPr>
      <w:rFonts w:ascii="Consolas" w:hAnsi="Consolas"/>
      <w:szCs w:val="24"/>
    </w:rPr>
  </w:style>
  <w:style w:type="paragraph" w:styleId="Index1">
    <w:name w:val="index 1"/>
    <w:basedOn w:val="Normal"/>
    <w:next w:val="Normal"/>
    <w:autoRedefine/>
    <w:uiPriority w:val="99"/>
    <w:semiHidden/>
    <w:unhideWhenUsed/>
    <w:rsid w:val="006B1FEB"/>
    <w:pPr>
      <w:ind w:left="220" w:hanging="220"/>
    </w:pPr>
  </w:style>
  <w:style w:type="paragraph" w:styleId="Index2">
    <w:name w:val="index 2"/>
    <w:basedOn w:val="Normal"/>
    <w:next w:val="Normal"/>
    <w:autoRedefine/>
    <w:uiPriority w:val="99"/>
    <w:semiHidden/>
    <w:unhideWhenUsed/>
    <w:rsid w:val="006B1FEB"/>
    <w:pPr>
      <w:ind w:left="440" w:hanging="220"/>
    </w:pPr>
  </w:style>
  <w:style w:type="paragraph" w:styleId="Index3">
    <w:name w:val="index 3"/>
    <w:basedOn w:val="Normal"/>
    <w:next w:val="Normal"/>
    <w:autoRedefine/>
    <w:uiPriority w:val="99"/>
    <w:semiHidden/>
    <w:unhideWhenUsed/>
    <w:rsid w:val="006B1FEB"/>
    <w:pPr>
      <w:ind w:left="660" w:hanging="220"/>
    </w:pPr>
  </w:style>
  <w:style w:type="paragraph" w:styleId="Index4">
    <w:name w:val="index 4"/>
    <w:basedOn w:val="Normal"/>
    <w:next w:val="Normal"/>
    <w:autoRedefine/>
    <w:uiPriority w:val="99"/>
    <w:semiHidden/>
    <w:unhideWhenUsed/>
    <w:rsid w:val="006B1FEB"/>
    <w:pPr>
      <w:ind w:left="880" w:hanging="220"/>
    </w:pPr>
  </w:style>
  <w:style w:type="paragraph" w:styleId="Index5">
    <w:name w:val="index 5"/>
    <w:basedOn w:val="Normal"/>
    <w:next w:val="Normal"/>
    <w:autoRedefine/>
    <w:uiPriority w:val="99"/>
    <w:semiHidden/>
    <w:unhideWhenUsed/>
    <w:rsid w:val="006B1FEB"/>
    <w:pPr>
      <w:ind w:left="1100" w:hanging="220"/>
    </w:pPr>
  </w:style>
  <w:style w:type="paragraph" w:styleId="Index6">
    <w:name w:val="index 6"/>
    <w:basedOn w:val="Normal"/>
    <w:next w:val="Normal"/>
    <w:autoRedefine/>
    <w:uiPriority w:val="99"/>
    <w:semiHidden/>
    <w:unhideWhenUsed/>
    <w:rsid w:val="006B1FEB"/>
    <w:pPr>
      <w:ind w:left="1320" w:hanging="220"/>
    </w:pPr>
  </w:style>
  <w:style w:type="paragraph" w:styleId="Index7">
    <w:name w:val="index 7"/>
    <w:basedOn w:val="Normal"/>
    <w:next w:val="Normal"/>
    <w:autoRedefine/>
    <w:uiPriority w:val="99"/>
    <w:semiHidden/>
    <w:unhideWhenUsed/>
    <w:rsid w:val="006B1FEB"/>
    <w:pPr>
      <w:ind w:left="1540" w:hanging="220"/>
    </w:pPr>
  </w:style>
  <w:style w:type="paragraph" w:styleId="Index8">
    <w:name w:val="index 8"/>
    <w:basedOn w:val="Normal"/>
    <w:next w:val="Normal"/>
    <w:autoRedefine/>
    <w:uiPriority w:val="99"/>
    <w:semiHidden/>
    <w:unhideWhenUsed/>
    <w:rsid w:val="006B1FEB"/>
    <w:pPr>
      <w:ind w:left="1760" w:hanging="220"/>
    </w:pPr>
  </w:style>
  <w:style w:type="paragraph" w:styleId="Index9">
    <w:name w:val="index 9"/>
    <w:basedOn w:val="Normal"/>
    <w:next w:val="Normal"/>
    <w:autoRedefine/>
    <w:uiPriority w:val="99"/>
    <w:semiHidden/>
    <w:unhideWhenUsed/>
    <w:rsid w:val="006B1FEB"/>
    <w:pPr>
      <w:ind w:left="1980" w:hanging="220"/>
    </w:pPr>
  </w:style>
  <w:style w:type="paragraph" w:styleId="IndexHeading">
    <w:name w:val="index heading"/>
    <w:basedOn w:val="Normal"/>
    <w:next w:val="Index1"/>
    <w:uiPriority w:val="99"/>
    <w:semiHidden/>
    <w:unhideWhenUsed/>
    <w:rsid w:val="006B1FEB"/>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B1FEB"/>
    <w:pPr>
      <w:keepLines/>
      <w:pageBreakBefore w:val="0"/>
      <w:numPr>
        <w:numId w:val="0"/>
      </w:numPr>
      <w:spacing w:before="480" w:after="0"/>
      <w:outlineLvl w:val="9"/>
    </w:pPr>
    <w:rPr>
      <w:rFonts w:asciiTheme="majorHAnsi" w:eastAsiaTheme="majorEastAsia" w:hAnsiTheme="majorHAnsi" w:cstheme="majorBidi"/>
      <w:bCs/>
      <w:color w:val="A44E00" w:themeColor="accent1" w:themeShade="BF"/>
      <w:sz w:val="28"/>
      <w:szCs w:val="28"/>
    </w:rPr>
  </w:style>
  <w:style w:type="paragraph" w:styleId="IntenseQuote">
    <w:name w:val="Intense Quote"/>
    <w:basedOn w:val="Normal"/>
    <w:next w:val="Normal"/>
    <w:link w:val="IntenseQuoteChar"/>
    <w:uiPriority w:val="30"/>
    <w:qFormat/>
    <w:rsid w:val="006B1FEB"/>
    <w:pPr>
      <w:pBdr>
        <w:bottom w:val="single" w:sz="4" w:space="4" w:color="DC6900" w:themeColor="accent1"/>
      </w:pBdr>
      <w:spacing w:before="200" w:after="280"/>
      <w:ind w:left="936" w:right="936"/>
    </w:pPr>
    <w:rPr>
      <w:b/>
      <w:bCs/>
      <w:i/>
      <w:iCs/>
      <w:color w:val="DC6900" w:themeColor="accent1"/>
    </w:rPr>
  </w:style>
  <w:style w:type="character" w:customStyle="1" w:styleId="IntenseQuoteChar">
    <w:name w:val="Intense Quote Char"/>
    <w:basedOn w:val="DefaultParagraphFont"/>
    <w:link w:val="IntenseQuote"/>
    <w:uiPriority w:val="30"/>
    <w:rsid w:val="006B1FEB"/>
    <w:rPr>
      <w:rFonts w:ascii="Georgia" w:hAnsi="Georgia"/>
      <w:b/>
      <w:bCs/>
      <w:i/>
      <w:iCs/>
      <w:color w:val="DC6900" w:themeColor="accent1"/>
      <w:sz w:val="22"/>
      <w:szCs w:val="24"/>
    </w:rPr>
  </w:style>
  <w:style w:type="paragraph" w:styleId="NoSpacing">
    <w:name w:val="No Spacing"/>
    <w:uiPriority w:val="1"/>
    <w:qFormat/>
    <w:rsid w:val="006B1FEB"/>
    <w:rPr>
      <w:rFonts w:ascii="ITC Charter Com" w:hAnsi="ITC Charter Com"/>
      <w:sz w:val="22"/>
    </w:rPr>
  </w:style>
  <w:style w:type="paragraph" w:styleId="CommentSubject">
    <w:name w:val="annotation subject"/>
    <w:basedOn w:val="CommentText"/>
    <w:next w:val="CommentText"/>
    <w:link w:val="CommentSubjectChar"/>
    <w:uiPriority w:val="99"/>
    <w:semiHidden/>
    <w:unhideWhenUsed/>
    <w:rsid w:val="006B1FEB"/>
    <w:rPr>
      <w:b/>
      <w:bCs/>
    </w:rPr>
  </w:style>
  <w:style w:type="character" w:customStyle="1" w:styleId="CommentSubjectChar">
    <w:name w:val="Comment Subject Char"/>
    <w:basedOn w:val="CommentTextChar"/>
    <w:link w:val="CommentSubject"/>
    <w:uiPriority w:val="99"/>
    <w:semiHidden/>
    <w:rsid w:val="006B1FEB"/>
    <w:rPr>
      <w:rFonts w:ascii="Georgia" w:hAnsi="Georgia"/>
      <w:b/>
      <w:bCs/>
      <w:szCs w:val="24"/>
    </w:rPr>
  </w:style>
  <w:style w:type="paragraph" w:styleId="List2">
    <w:name w:val="List 2"/>
    <w:basedOn w:val="Normal"/>
    <w:uiPriority w:val="99"/>
    <w:semiHidden/>
    <w:unhideWhenUsed/>
    <w:rsid w:val="006B1FEB"/>
    <w:pPr>
      <w:ind w:left="566" w:hanging="283"/>
      <w:contextualSpacing/>
    </w:pPr>
  </w:style>
  <w:style w:type="paragraph" w:styleId="List3">
    <w:name w:val="List 3"/>
    <w:basedOn w:val="Normal"/>
    <w:uiPriority w:val="99"/>
    <w:semiHidden/>
    <w:unhideWhenUsed/>
    <w:rsid w:val="006B1FEB"/>
    <w:pPr>
      <w:ind w:left="849" w:hanging="283"/>
      <w:contextualSpacing/>
    </w:pPr>
  </w:style>
  <w:style w:type="paragraph" w:styleId="List4">
    <w:name w:val="List 4"/>
    <w:basedOn w:val="Normal"/>
    <w:uiPriority w:val="99"/>
    <w:semiHidden/>
    <w:unhideWhenUsed/>
    <w:rsid w:val="006B1FEB"/>
    <w:pPr>
      <w:ind w:left="1132" w:hanging="283"/>
      <w:contextualSpacing/>
    </w:pPr>
  </w:style>
  <w:style w:type="paragraph" w:styleId="List5">
    <w:name w:val="List 5"/>
    <w:basedOn w:val="Normal"/>
    <w:uiPriority w:val="99"/>
    <w:semiHidden/>
    <w:unhideWhenUsed/>
    <w:rsid w:val="006B1FEB"/>
    <w:pPr>
      <w:ind w:left="1415" w:hanging="283"/>
      <w:contextualSpacing/>
    </w:pPr>
  </w:style>
  <w:style w:type="paragraph" w:styleId="ListParagraph">
    <w:name w:val="List Paragraph"/>
    <w:basedOn w:val="Normal"/>
    <w:uiPriority w:val="34"/>
    <w:qFormat/>
    <w:rsid w:val="006B1FEB"/>
    <w:pPr>
      <w:ind w:left="720"/>
      <w:contextualSpacing/>
    </w:pPr>
  </w:style>
  <w:style w:type="paragraph" w:styleId="ListContinue">
    <w:name w:val="List Continue"/>
    <w:basedOn w:val="Normal"/>
    <w:uiPriority w:val="99"/>
    <w:semiHidden/>
    <w:unhideWhenUsed/>
    <w:rsid w:val="006B1FEB"/>
    <w:pPr>
      <w:spacing w:after="120"/>
      <w:ind w:left="283"/>
      <w:contextualSpacing/>
    </w:pPr>
  </w:style>
  <w:style w:type="paragraph" w:styleId="ListContinue2">
    <w:name w:val="List Continue 2"/>
    <w:basedOn w:val="Normal"/>
    <w:uiPriority w:val="99"/>
    <w:semiHidden/>
    <w:unhideWhenUsed/>
    <w:rsid w:val="006B1FEB"/>
    <w:pPr>
      <w:spacing w:after="120"/>
      <w:ind w:left="566"/>
      <w:contextualSpacing/>
    </w:pPr>
  </w:style>
  <w:style w:type="paragraph" w:styleId="ListContinue3">
    <w:name w:val="List Continue 3"/>
    <w:basedOn w:val="Normal"/>
    <w:uiPriority w:val="99"/>
    <w:semiHidden/>
    <w:unhideWhenUsed/>
    <w:rsid w:val="006B1FEB"/>
    <w:pPr>
      <w:spacing w:after="120"/>
      <w:ind w:left="849"/>
      <w:contextualSpacing/>
    </w:pPr>
  </w:style>
  <w:style w:type="paragraph" w:styleId="ListContinue4">
    <w:name w:val="List Continue 4"/>
    <w:basedOn w:val="Normal"/>
    <w:uiPriority w:val="99"/>
    <w:semiHidden/>
    <w:unhideWhenUsed/>
    <w:rsid w:val="006B1FEB"/>
    <w:pPr>
      <w:spacing w:after="120"/>
      <w:ind w:left="1132"/>
      <w:contextualSpacing/>
    </w:pPr>
  </w:style>
  <w:style w:type="paragraph" w:styleId="ListContinue5">
    <w:name w:val="List Continue 5"/>
    <w:basedOn w:val="Normal"/>
    <w:uiPriority w:val="99"/>
    <w:semiHidden/>
    <w:unhideWhenUsed/>
    <w:rsid w:val="006B1FEB"/>
    <w:pPr>
      <w:spacing w:after="120"/>
      <w:ind w:left="1415"/>
      <w:contextualSpacing/>
    </w:pPr>
  </w:style>
  <w:style w:type="paragraph" w:styleId="ListNumber">
    <w:name w:val="List Number"/>
    <w:basedOn w:val="Normal"/>
    <w:uiPriority w:val="99"/>
    <w:semiHidden/>
    <w:unhideWhenUsed/>
    <w:rsid w:val="006B1FEB"/>
    <w:pPr>
      <w:numPr>
        <w:numId w:val="3"/>
      </w:numPr>
      <w:contextualSpacing/>
    </w:pPr>
  </w:style>
  <w:style w:type="paragraph" w:styleId="ListNumber2">
    <w:name w:val="List Number 2"/>
    <w:basedOn w:val="Normal"/>
    <w:uiPriority w:val="99"/>
    <w:semiHidden/>
    <w:unhideWhenUsed/>
    <w:rsid w:val="006B1FEB"/>
    <w:pPr>
      <w:numPr>
        <w:numId w:val="4"/>
      </w:numPr>
      <w:contextualSpacing/>
    </w:pPr>
  </w:style>
  <w:style w:type="paragraph" w:styleId="ListNumber3">
    <w:name w:val="List Number 3"/>
    <w:basedOn w:val="Normal"/>
    <w:uiPriority w:val="99"/>
    <w:semiHidden/>
    <w:unhideWhenUsed/>
    <w:rsid w:val="006B1FEB"/>
    <w:pPr>
      <w:numPr>
        <w:numId w:val="5"/>
      </w:numPr>
      <w:contextualSpacing/>
    </w:pPr>
  </w:style>
  <w:style w:type="paragraph" w:styleId="ListNumber4">
    <w:name w:val="List Number 4"/>
    <w:basedOn w:val="Normal"/>
    <w:uiPriority w:val="99"/>
    <w:semiHidden/>
    <w:unhideWhenUsed/>
    <w:rsid w:val="006B1FEB"/>
    <w:pPr>
      <w:numPr>
        <w:numId w:val="6"/>
      </w:numPr>
      <w:contextualSpacing/>
    </w:pPr>
  </w:style>
  <w:style w:type="paragraph" w:styleId="ListNumber5">
    <w:name w:val="List Number 5"/>
    <w:basedOn w:val="Normal"/>
    <w:uiPriority w:val="99"/>
    <w:semiHidden/>
    <w:unhideWhenUsed/>
    <w:rsid w:val="006B1FEB"/>
    <w:pPr>
      <w:numPr>
        <w:numId w:val="7"/>
      </w:numPr>
      <w:contextualSpacing/>
    </w:pPr>
  </w:style>
  <w:style w:type="paragraph" w:styleId="Bibliography">
    <w:name w:val="Bibliography"/>
    <w:basedOn w:val="Normal"/>
    <w:next w:val="Normal"/>
    <w:uiPriority w:val="37"/>
    <w:semiHidden/>
    <w:unhideWhenUsed/>
    <w:rsid w:val="006B1FEB"/>
  </w:style>
  <w:style w:type="paragraph" w:styleId="MacroText">
    <w:name w:val="macro"/>
    <w:link w:val="MacroTextChar"/>
    <w:uiPriority w:val="99"/>
    <w:semiHidden/>
    <w:unhideWhenUsed/>
    <w:rsid w:val="006B1FE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B1FEB"/>
    <w:rPr>
      <w:rFonts w:ascii="Consolas" w:hAnsi="Consolas"/>
    </w:rPr>
  </w:style>
  <w:style w:type="paragraph" w:styleId="TableofAuthorities">
    <w:name w:val="table of authorities"/>
    <w:basedOn w:val="Normal"/>
    <w:next w:val="Normal"/>
    <w:uiPriority w:val="99"/>
    <w:semiHidden/>
    <w:unhideWhenUsed/>
    <w:rsid w:val="006B1FEB"/>
    <w:pPr>
      <w:ind w:left="220" w:hanging="220"/>
    </w:pPr>
  </w:style>
  <w:style w:type="paragraph" w:styleId="TOAHeading">
    <w:name w:val="toa heading"/>
    <w:basedOn w:val="Normal"/>
    <w:next w:val="Normal"/>
    <w:uiPriority w:val="99"/>
    <w:semiHidden/>
    <w:unhideWhenUsed/>
    <w:rsid w:val="006B1FEB"/>
    <w:pPr>
      <w:spacing w:before="120"/>
    </w:pPr>
    <w:rPr>
      <w:rFonts w:asciiTheme="majorHAnsi" w:eastAsiaTheme="majorEastAsia" w:hAnsiTheme="majorHAnsi" w:cstheme="majorBidi"/>
      <w:b/>
      <w:bCs/>
      <w:sz w:val="24"/>
    </w:rPr>
  </w:style>
  <w:style w:type="paragraph" w:styleId="BalloonText">
    <w:name w:val="Balloon Text"/>
    <w:basedOn w:val="Normal"/>
    <w:link w:val="BalloonTextChar"/>
    <w:uiPriority w:val="99"/>
    <w:semiHidden/>
    <w:unhideWhenUsed/>
    <w:rsid w:val="006B1FEB"/>
    <w:rPr>
      <w:rFonts w:ascii="Tahoma" w:hAnsi="Tahoma" w:cs="Tahoma"/>
      <w:sz w:val="16"/>
      <w:szCs w:val="16"/>
    </w:rPr>
  </w:style>
  <w:style w:type="character" w:customStyle="1" w:styleId="BalloonTextChar">
    <w:name w:val="Balloon Text Char"/>
    <w:basedOn w:val="DefaultParagraphFont"/>
    <w:link w:val="BalloonText"/>
    <w:uiPriority w:val="99"/>
    <w:semiHidden/>
    <w:rsid w:val="006B1FEB"/>
    <w:rPr>
      <w:rFonts w:ascii="Tahoma" w:hAnsi="Tahoma" w:cs="Tahoma"/>
      <w:sz w:val="16"/>
      <w:szCs w:val="16"/>
    </w:rPr>
  </w:style>
  <w:style w:type="paragraph" w:styleId="NormalWeb">
    <w:name w:val="Normal (Web)"/>
    <w:basedOn w:val="Normal"/>
    <w:uiPriority w:val="99"/>
    <w:semiHidden/>
    <w:unhideWhenUsed/>
    <w:rsid w:val="006B1FEB"/>
    <w:rPr>
      <w:rFonts w:ascii="Times New Roman" w:hAnsi="Times New Roman"/>
      <w:sz w:val="24"/>
    </w:rPr>
  </w:style>
  <w:style w:type="paragraph" w:styleId="NormalIndent">
    <w:name w:val="Normal Indent"/>
    <w:basedOn w:val="Normal"/>
    <w:uiPriority w:val="99"/>
    <w:semiHidden/>
    <w:unhideWhenUsed/>
    <w:rsid w:val="006B1FEB"/>
    <w:pPr>
      <w:ind w:left="708"/>
    </w:pPr>
  </w:style>
  <w:style w:type="paragraph" w:styleId="BodyText">
    <w:name w:val="Body Text"/>
    <w:basedOn w:val="Normal"/>
    <w:link w:val="BodyTextChar"/>
    <w:uiPriority w:val="99"/>
    <w:semiHidden/>
    <w:unhideWhenUsed/>
    <w:rsid w:val="006B1FEB"/>
    <w:pPr>
      <w:spacing w:after="120"/>
    </w:pPr>
  </w:style>
  <w:style w:type="character" w:customStyle="1" w:styleId="BodyTextChar">
    <w:name w:val="Body Text Char"/>
    <w:basedOn w:val="DefaultParagraphFont"/>
    <w:link w:val="BodyText"/>
    <w:uiPriority w:val="99"/>
    <w:semiHidden/>
    <w:rsid w:val="006B1FEB"/>
    <w:rPr>
      <w:rFonts w:ascii="Georgia" w:hAnsi="Georgia"/>
      <w:sz w:val="22"/>
      <w:szCs w:val="24"/>
    </w:rPr>
  </w:style>
  <w:style w:type="paragraph" w:styleId="BodyText2">
    <w:name w:val="Body Text 2"/>
    <w:basedOn w:val="Normal"/>
    <w:link w:val="BodyText2Char"/>
    <w:uiPriority w:val="99"/>
    <w:semiHidden/>
    <w:unhideWhenUsed/>
    <w:rsid w:val="006B1FEB"/>
    <w:pPr>
      <w:spacing w:after="120" w:line="480" w:lineRule="auto"/>
    </w:pPr>
  </w:style>
  <w:style w:type="character" w:customStyle="1" w:styleId="BodyText2Char">
    <w:name w:val="Body Text 2 Char"/>
    <w:basedOn w:val="DefaultParagraphFont"/>
    <w:link w:val="BodyText2"/>
    <w:uiPriority w:val="99"/>
    <w:semiHidden/>
    <w:rsid w:val="006B1FEB"/>
    <w:rPr>
      <w:rFonts w:ascii="Georgia" w:hAnsi="Georgia"/>
      <w:sz w:val="22"/>
      <w:szCs w:val="24"/>
    </w:rPr>
  </w:style>
  <w:style w:type="paragraph" w:styleId="BodyText3">
    <w:name w:val="Body Text 3"/>
    <w:basedOn w:val="Normal"/>
    <w:link w:val="BodyText3Char"/>
    <w:uiPriority w:val="99"/>
    <w:semiHidden/>
    <w:unhideWhenUsed/>
    <w:rsid w:val="006B1FEB"/>
    <w:pPr>
      <w:spacing w:after="120"/>
    </w:pPr>
    <w:rPr>
      <w:sz w:val="16"/>
      <w:szCs w:val="16"/>
    </w:rPr>
  </w:style>
  <w:style w:type="character" w:customStyle="1" w:styleId="BodyText3Char">
    <w:name w:val="Body Text 3 Char"/>
    <w:basedOn w:val="DefaultParagraphFont"/>
    <w:link w:val="BodyText3"/>
    <w:uiPriority w:val="99"/>
    <w:semiHidden/>
    <w:rsid w:val="006B1FEB"/>
    <w:rPr>
      <w:rFonts w:ascii="Georgia" w:hAnsi="Georgia"/>
      <w:sz w:val="16"/>
      <w:szCs w:val="16"/>
    </w:rPr>
  </w:style>
  <w:style w:type="paragraph" w:styleId="BodyTextIndent2">
    <w:name w:val="Body Text Indent 2"/>
    <w:basedOn w:val="Normal"/>
    <w:link w:val="BodyTextIndent2Char"/>
    <w:uiPriority w:val="99"/>
    <w:semiHidden/>
    <w:unhideWhenUsed/>
    <w:rsid w:val="006B1FEB"/>
    <w:pPr>
      <w:spacing w:after="120" w:line="480" w:lineRule="auto"/>
      <w:ind w:left="283"/>
    </w:pPr>
  </w:style>
  <w:style w:type="character" w:customStyle="1" w:styleId="BodyTextIndent2Char">
    <w:name w:val="Body Text Indent 2 Char"/>
    <w:basedOn w:val="DefaultParagraphFont"/>
    <w:link w:val="BodyTextIndent2"/>
    <w:uiPriority w:val="99"/>
    <w:semiHidden/>
    <w:rsid w:val="006B1FEB"/>
    <w:rPr>
      <w:rFonts w:ascii="Georgia" w:hAnsi="Georgia"/>
      <w:sz w:val="22"/>
      <w:szCs w:val="24"/>
    </w:rPr>
  </w:style>
  <w:style w:type="paragraph" w:styleId="BodyTextIndent3">
    <w:name w:val="Body Text Indent 3"/>
    <w:basedOn w:val="Normal"/>
    <w:link w:val="BodyTextIndent3Char"/>
    <w:uiPriority w:val="99"/>
    <w:semiHidden/>
    <w:unhideWhenUsed/>
    <w:rsid w:val="006B1FE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1FEB"/>
    <w:rPr>
      <w:rFonts w:ascii="Georgia" w:hAnsi="Georgia"/>
      <w:sz w:val="16"/>
      <w:szCs w:val="16"/>
    </w:rPr>
  </w:style>
  <w:style w:type="paragraph" w:styleId="BodyTextFirstIndent">
    <w:name w:val="Body Text First Indent"/>
    <w:basedOn w:val="BodyText"/>
    <w:link w:val="BodyTextFirstIndentChar"/>
    <w:uiPriority w:val="99"/>
    <w:semiHidden/>
    <w:unhideWhenUsed/>
    <w:rsid w:val="006B1FEB"/>
    <w:pPr>
      <w:spacing w:after="0"/>
      <w:ind w:firstLine="360"/>
    </w:pPr>
  </w:style>
  <w:style w:type="character" w:customStyle="1" w:styleId="BodyTextFirstIndentChar">
    <w:name w:val="Body Text First Indent Char"/>
    <w:basedOn w:val="BodyTextChar"/>
    <w:link w:val="BodyTextFirstIndent"/>
    <w:uiPriority w:val="99"/>
    <w:semiHidden/>
    <w:rsid w:val="006B1FEB"/>
    <w:rPr>
      <w:rFonts w:ascii="Georgia" w:hAnsi="Georgia"/>
      <w:sz w:val="22"/>
      <w:szCs w:val="24"/>
    </w:rPr>
  </w:style>
  <w:style w:type="paragraph" w:styleId="BodyTextIndent">
    <w:name w:val="Body Text Indent"/>
    <w:basedOn w:val="Normal"/>
    <w:link w:val="BodyTextIndentChar"/>
    <w:uiPriority w:val="99"/>
    <w:semiHidden/>
    <w:unhideWhenUsed/>
    <w:rsid w:val="006B1FEB"/>
    <w:pPr>
      <w:spacing w:after="120"/>
      <w:ind w:left="283"/>
    </w:pPr>
  </w:style>
  <w:style w:type="character" w:customStyle="1" w:styleId="BodyTextIndentChar">
    <w:name w:val="Body Text Indent Char"/>
    <w:basedOn w:val="DefaultParagraphFont"/>
    <w:link w:val="BodyTextIndent"/>
    <w:uiPriority w:val="99"/>
    <w:semiHidden/>
    <w:rsid w:val="006B1FEB"/>
    <w:rPr>
      <w:rFonts w:ascii="Georgia" w:hAnsi="Georgia"/>
      <w:sz w:val="22"/>
      <w:szCs w:val="24"/>
    </w:rPr>
  </w:style>
  <w:style w:type="paragraph" w:styleId="BodyTextFirstIndent2">
    <w:name w:val="Body Text First Indent 2"/>
    <w:basedOn w:val="BodyTextIndent"/>
    <w:link w:val="BodyTextFirstIndent2Char"/>
    <w:uiPriority w:val="99"/>
    <w:semiHidden/>
    <w:unhideWhenUsed/>
    <w:rsid w:val="006B1FEB"/>
    <w:pPr>
      <w:spacing w:after="0"/>
      <w:ind w:left="360" w:firstLine="360"/>
    </w:pPr>
  </w:style>
  <w:style w:type="character" w:customStyle="1" w:styleId="BodyTextFirstIndent2Char">
    <w:name w:val="Body Text First Indent 2 Char"/>
    <w:basedOn w:val="BodyTextIndentChar"/>
    <w:link w:val="BodyTextFirstIndent2"/>
    <w:uiPriority w:val="99"/>
    <w:semiHidden/>
    <w:rsid w:val="006B1FEB"/>
    <w:rPr>
      <w:rFonts w:ascii="Georgia" w:hAnsi="Georgia"/>
      <w:sz w:val="22"/>
      <w:szCs w:val="24"/>
    </w:rPr>
  </w:style>
  <w:style w:type="character" w:customStyle="1" w:styleId="Heading6Char">
    <w:name w:val="Heading 6 Char"/>
    <w:basedOn w:val="DefaultParagraphFont"/>
    <w:link w:val="Heading6"/>
    <w:rsid w:val="006B1FEB"/>
    <w:rPr>
      <w:rFonts w:ascii="Georgia" w:hAnsi="Georgia"/>
      <w:b/>
      <w:sz w:val="22"/>
      <w:szCs w:val="24"/>
    </w:rPr>
  </w:style>
  <w:style w:type="character" w:customStyle="1" w:styleId="Heading7Char">
    <w:name w:val="Heading 7 Char"/>
    <w:basedOn w:val="DefaultParagraphFont"/>
    <w:link w:val="Heading7"/>
    <w:uiPriority w:val="9"/>
    <w:rsid w:val="006B1FEB"/>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9"/>
    <w:semiHidden/>
    <w:rsid w:val="006B1FEB"/>
    <w:rPr>
      <w:rFonts w:asciiTheme="majorHAnsi" w:eastAsiaTheme="majorEastAsia" w:hAnsiTheme="majorHAnsi" w:cstheme="majorBidi"/>
      <w:color w:val="404040" w:themeColor="text1" w:themeTint="BF"/>
      <w:szCs w:val="24"/>
    </w:rPr>
  </w:style>
  <w:style w:type="character" w:customStyle="1" w:styleId="Heading9Char">
    <w:name w:val="Heading 9 Char"/>
    <w:basedOn w:val="DefaultParagraphFont"/>
    <w:link w:val="Heading9"/>
    <w:uiPriority w:val="9"/>
    <w:semiHidden/>
    <w:rsid w:val="006B1FEB"/>
    <w:rPr>
      <w:rFonts w:asciiTheme="majorHAnsi" w:eastAsiaTheme="majorEastAsia" w:hAnsiTheme="majorHAnsi" w:cstheme="majorBidi"/>
      <w:i/>
      <w:iCs/>
      <w:color w:val="404040" w:themeColor="text1" w:themeTint="BF"/>
      <w:szCs w:val="24"/>
    </w:rPr>
  </w:style>
  <w:style w:type="paragraph" w:styleId="EnvelopeReturn">
    <w:name w:val="envelope return"/>
    <w:basedOn w:val="Normal"/>
    <w:uiPriority w:val="99"/>
    <w:semiHidden/>
    <w:unhideWhenUsed/>
    <w:rsid w:val="006B1FEB"/>
    <w:rPr>
      <w:rFonts w:asciiTheme="majorHAnsi" w:eastAsiaTheme="majorEastAsia" w:hAnsiTheme="majorHAnsi" w:cstheme="majorBidi"/>
      <w:sz w:val="20"/>
    </w:rPr>
  </w:style>
  <w:style w:type="paragraph" w:styleId="EnvelopeAddress">
    <w:name w:val="envelope address"/>
    <w:basedOn w:val="Normal"/>
    <w:uiPriority w:val="99"/>
    <w:semiHidden/>
    <w:unhideWhenUsed/>
    <w:rsid w:val="006B1FEB"/>
    <w:pPr>
      <w:framePr w:w="4320" w:h="2160" w:hRule="exact" w:hSpace="141" w:wrap="auto" w:hAnchor="page" w:xAlign="center" w:yAlign="bottom"/>
      <w:ind w:left="1"/>
    </w:pPr>
    <w:rPr>
      <w:rFonts w:asciiTheme="majorHAnsi" w:eastAsiaTheme="majorEastAsia" w:hAnsiTheme="majorHAnsi" w:cstheme="majorBidi"/>
      <w:sz w:val="24"/>
    </w:rPr>
  </w:style>
  <w:style w:type="paragraph" w:styleId="Signature">
    <w:name w:val="Signature"/>
    <w:basedOn w:val="Normal"/>
    <w:link w:val="SignatureChar"/>
    <w:uiPriority w:val="99"/>
    <w:semiHidden/>
    <w:unhideWhenUsed/>
    <w:rsid w:val="006B1FEB"/>
    <w:pPr>
      <w:ind w:left="4252"/>
    </w:pPr>
  </w:style>
  <w:style w:type="character" w:customStyle="1" w:styleId="SignatureChar">
    <w:name w:val="Signature Char"/>
    <w:basedOn w:val="DefaultParagraphFont"/>
    <w:link w:val="Signature"/>
    <w:uiPriority w:val="99"/>
    <w:semiHidden/>
    <w:rsid w:val="006B1FEB"/>
    <w:rPr>
      <w:rFonts w:ascii="Georgia" w:hAnsi="Georgia"/>
      <w:sz w:val="22"/>
      <w:szCs w:val="24"/>
    </w:rPr>
  </w:style>
  <w:style w:type="paragraph" w:styleId="Subtitle">
    <w:name w:val="Subtitle"/>
    <w:basedOn w:val="Normal"/>
    <w:next w:val="Normal"/>
    <w:link w:val="SubtitleChar"/>
    <w:uiPriority w:val="11"/>
    <w:qFormat/>
    <w:rsid w:val="006B1FEB"/>
    <w:pPr>
      <w:numPr>
        <w:ilvl w:val="1"/>
      </w:numPr>
    </w:pPr>
    <w:rPr>
      <w:rFonts w:asciiTheme="majorHAnsi" w:eastAsiaTheme="majorEastAsia" w:hAnsiTheme="majorHAnsi" w:cstheme="majorBidi"/>
      <w:i/>
      <w:iCs/>
      <w:color w:val="DC6900" w:themeColor="accent1"/>
      <w:spacing w:val="15"/>
      <w:sz w:val="24"/>
    </w:rPr>
  </w:style>
  <w:style w:type="character" w:customStyle="1" w:styleId="SubtitleChar">
    <w:name w:val="Subtitle Char"/>
    <w:basedOn w:val="DefaultParagraphFont"/>
    <w:link w:val="Subtitle"/>
    <w:uiPriority w:val="11"/>
    <w:rsid w:val="006B1FEB"/>
    <w:rPr>
      <w:rFonts w:asciiTheme="majorHAnsi" w:eastAsiaTheme="majorEastAsia" w:hAnsiTheme="majorHAnsi" w:cstheme="majorBidi"/>
      <w:i/>
      <w:iCs/>
      <w:color w:val="DC6900" w:themeColor="accent1"/>
      <w:spacing w:val="15"/>
      <w:sz w:val="24"/>
      <w:szCs w:val="24"/>
    </w:rPr>
  </w:style>
  <w:style w:type="paragraph" w:customStyle="1" w:styleId="GutachtenStandard">
    <w:name w:val="Gutachten Standard"/>
    <w:basedOn w:val="Normal"/>
    <w:rsid w:val="006B1FEB"/>
  </w:style>
  <w:style w:type="paragraph" w:customStyle="1" w:styleId="LogoText">
    <w:name w:val="LogoText"/>
    <w:basedOn w:val="PlainText"/>
    <w:next w:val="Unterzeichner"/>
    <w:qFormat/>
    <w:rsid w:val="006B1FEB"/>
    <w:pPr>
      <w:tabs>
        <w:tab w:val="left" w:pos="3402"/>
      </w:tabs>
      <w:spacing w:before="0" w:after="780" w:line="264" w:lineRule="auto"/>
      <w:jc w:val="left"/>
    </w:pPr>
  </w:style>
  <w:style w:type="paragraph" w:customStyle="1" w:styleId="GutachtenAufzhlungZiffern">
    <w:name w:val="Gutachten Aufzählung Ziffern"/>
    <w:basedOn w:val="GutachtenStandard"/>
    <w:qFormat/>
    <w:rsid w:val="006B1FEB"/>
    <w:pPr>
      <w:numPr>
        <w:numId w:val="13"/>
      </w:numPr>
      <w:ind w:left="567" w:hanging="567"/>
    </w:pPr>
  </w:style>
  <w:style w:type="paragraph" w:styleId="ListBullet2">
    <w:name w:val="List Bullet 2"/>
    <w:basedOn w:val="Normal"/>
    <w:rsid w:val="006B1FEB"/>
    <w:pPr>
      <w:numPr>
        <w:numId w:val="10"/>
      </w:numPr>
      <w:contextualSpacing/>
    </w:pPr>
  </w:style>
  <w:style w:type="paragraph" w:styleId="ListBullet3">
    <w:name w:val="List Bullet 3"/>
    <w:basedOn w:val="Normal"/>
    <w:uiPriority w:val="99"/>
    <w:unhideWhenUsed/>
    <w:rsid w:val="006B1FEB"/>
    <w:pPr>
      <w:numPr>
        <w:numId w:val="2"/>
      </w:numPr>
      <w:contextualSpacing/>
    </w:pPr>
  </w:style>
  <w:style w:type="paragraph" w:customStyle="1" w:styleId="GutachtenZitat">
    <w:name w:val="Gutachten Zitat"/>
    <w:next w:val="GutachtenStandard"/>
    <w:rsid w:val="006B1FEB"/>
    <w:pPr>
      <w:spacing w:after="260" w:line="264" w:lineRule="auto"/>
      <w:ind w:left="567" w:right="567"/>
      <w:jc w:val="both"/>
    </w:pPr>
    <w:rPr>
      <w:rFonts w:ascii="Georgia" w:hAnsi="Georgia"/>
      <w:i/>
      <w:sz w:val="22"/>
      <w:szCs w:val="24"/>
    </w:rPr>
  </w:style>
  <w:style w:type="table" w:styleId="TableGrid">
    <w:name w:val="Table Grid"/>
    <w:basedOn w:val="TableNormal"/>
    <w:rsid w:val="006B1F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B1FEB"/>
    <w:rPr>
      <w:rFonts w:ascii="Georgia" w:hAnsi="Georgia"/>
      <w:sz w:val="22"/>
      <w:szCs w:val="24"/>
    </w:rPr>
  </w:style>
  <w:style w:type="character" w:customStyle="1" w:styleId="TitleChar">
    <w:name w:val="Title Char"/>
    <w:basedOn w:val="DefaultParagraphFont"/>
    <w:link w:val="Title"/>
    <w:rsid w:val="006B1FEB"/>
    <w:rPr>
      <w:rFonts w:ascii="Georgia" w:hAnsi="Georgia"/>
      <w:b/>
      <w:bCs/>
      <w:i/>
      <w:kern w:val="28"/>
      <w:sz w:val="44"/>
      <w:szCs w:val="24"/>
    </w:rPr>
  </w:style>
  <w:style w:type="paragraph" w:customStyle="1" w:styleId="berschrift">
    <w:name w:val="Überschrift"/>
    <w:basedOn w:val="Normal"/>
    <w:rsid w:val="006B1FEB"/>
    <w:pPr>
      <w:tabs>
        <w:tab w:val="right" w:pos="9356"/>
      </w:tabs>
      <w:spacing w:before="180" w:after="240" w:line="240" w:lineRule="auto"/>
      <w:jc w:val="left"/>
    </w:pPr>
    <w:rPr>
      <w:rFonts w:ascii="ITC Charter Com" w:hAnsi="ITC Charter Com"/>
      <w:b/>
      <w:sz w:val="28"/>
      <w:szCs w:val="20"/>
    </w:rPr>
  </w:style>
  <w:style w:type="character" w:styleId="Hyperlink">
    <w:name w:val="Hyperlink"/>
    <w:basedOn w:val="DefaultParagraphFont"/>
    <w:uiPriority w:val="99"/>
    <w:unhideWhenUsed/>
    <w:rsid w:val="005547B8"/>
    <w:rPr>
      <w:color w:val="0000FF" w:themeColor="hyperlink"/>
      <w:u w:val="single"/>
    </w:rPr>
  </w:style>
  <w:style w:type="character" w:customStyle="1" w:styleId="PlainTextChar">
    <w:name w:val="Plain Text Char"/>
    <w:basedOn w:val="DefaultParagraphFont"/>
    <w:link w:val="PlainText"/>
    <w:semiHidden/>
    <w:rsid w:val="00497D72"/>
    <w:rPr>
      <w:rFonts w:ascii="Georgia" w:hAnsi="Georgia"/>
      <w:sz w:val="22"/>
      <w:szCs w:val="24"/>
    </w:rPr>
  </w:style>
  <w:style w:type="paragraph" w:styleId="Revision">
    <w:name w:val="Revision"/>
    <w:hidden/>
    <w:uiPriority w:val="99"/>
    <w:semiHidden/>
    <w:rsid w:val="00311982"/>
    <w:rPr>
      <w:rFonts w:ascii="Georgia" w:hAnsi="Georgia"/>
      <w:sz w:val="22"/>
      <w:szCs w:val="24"/>
    </w:rPr>
  </w:style>
  <w:style w:type="character" w:customStyle="1" w:styleId="FooterChar">
    <w:name w:val="Footer Char"/>
    <w:basedOn w:val="DefaultParagraphFont"/>
    <w:link w:val="Footer"/>
    <w:uiPriority w:val="99"/>
    <w:rsid w:val="00480BA5"/>
    <w:rPr>
      <w:rFonts w:ascii="Georgia" w:hAnsi="Georg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84236">
      <w:bodyDiv w:val="1"/>
      <w:marLeft w:val="0"/>
      <w:marRight w:val="0"/>
      <w:marTop w:val="0"/>
      <w:marBottom w:val="0"/>
      <w:divBdr>
        <w:top w:val="none" w:sz="0" w:space="0" w:color="auto"/>
        <w:left w:val="none" w:sz="0" w:space="0" w:color="auto"/>
        <w:bottom w:val="none" w:sz="0" w:space="0" w:color="auto"/>
        <w:right w:val="none" w:sz="0" w:space="0" w:color="auto"/>
      </w:divBdr>
    </w:div>
    <w:div w:id="1960186333">
      <w:bodyDiv w:val="1"/>
      <w:marLeft w:val="0"/>
      <w:marRight w:val="0"/>
      <w:marTop w:val="0"/>
      <w:marBottom w:val="0"/>
      <w:divBdr>
        <w:top w:val="none" w:sz="0" w:space="0" w:color="auto"/>
        <w:left w:val="none" w:sz="0" w:space="0" w:color="auto"/>
        <w:bottom w:val="none" w:sz="0" w:space="0" w:color="auto"/>
        <w:right w:val="none" w:sz="0" w:space="0" w:color="auto"/>
      </w:divBdr>
      <w:divsChild>
        <w:div w:id="883716944">
          <w:marLeft w:val="0"/>
          <w:marRight w:val="0"/>
          <w:marTop w:val="0"/>
          <w:marBottom w:val="0"/>
          <w:divBdr>
            <w:top w:val="none" w:sz="0" w:space="0" w:color="auto"/>
            <w:left w:val="none" w:sz="0" w:space="0" w:color="auto"/>
            <w:bottom w:val="none" w:sz="0" w:space="0" w:color="auto"/>
            <w:right w:val="none" w:sz="0" w:space="0" w:color="auto"/>
          </w:divBdr>
          <w:divsChild>
            <w:div w:id="101153819">
              <w:marLeft w:val="0"/>
              <w:marRight w:val="0"/>
              <w:marTop w:val="0"/>
              <w:marBottom w:val="0"/>
              <w:divBdr>
                <w:top w:val="none" w:sz="0" w:space="0" w:color="auto"/>
                <w:left w:val="none" w:sz="0" w:space="0" w:color="auto"/>
                <w:bottom w:val="none" w:sz="0" w:space="0" w:color="auto"/>
                <w:right w:val="none" w:sz="0" w:space="0" w:color="auto"/>
              </w:divBdr>
              <w:divsChild>
                <w:div w:id="1087992707">
                  <w:marLeft w:val="0"/>
                  <w:marRight w:val="0"/>
                  <w:marTop w:val="0"/>
                  <w:marBottom w:val="0"/>
                  <w:divBdr>
                    <w:top w:val="none" w:sz="0" w:space="0" w:color="auto"/>
                    <w:left w:val="none" w:sz="0" w:space="0" w:color="auto"/>
                    <w:bottom w:val="none" w:sz="0" w:space="0" w:color="auto"/>
                    <w:right w:val="none" w:sz="0" w:space="0" w:color="auto"/>
                  </w:divBdr>
                  <w:divsChild>
                    <w:div w:id="485634293">
                      <w:marLeft w:val="0"/>
                      <w:marRight w:val="0"/>
                      <w:marTop w:val="0"/>
                      <w:marBottom w:val="0"/>
                      <w:divBdr>
                        <w:top w:val="none" w:sz="0" w:space="0" w:color="auto"/>
                        <w:left w:val="none" w:sz="0" w:space="0" w:color="auto"/>
                        <w:bottom w:val="none" w:sz="0" w:space="0" w:color="auto"/>
                        <w:right w:val="none" w:sz="0" w:space="0" w:color="auto"/>
                      </w:divBdr>
                      <w:divsChild>
                        <w:div w:id="750783146">
                          <w:marLeft w:val="0"/>
                          <w:marRight w:val="0"/>
                          <w:marTop w:val="0"/>
                          <w:marBottom w:val="0"/>
                          <w:divBdr>
                            <w:top w:val="none" w:sz="0" w:space="0" w:color="auto"/>
                            <w:left w:val="none" w:sz="0" w:space="0" w:color="auto"/>
                            <w:bottom w:val="none" w:sz="0" w:space="0" w:color="auto"/>
                            <w:right w:val="none" w:sz="0" w:space="0" w:color="auto"/>
                          </w:divBdr>
                          <w:divsChild>
                            <w:div w:id="15666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240297">
      <w:bodyDiv w:val="1"/>
      <w:marLeft w:val="0"/>
      <w:marRight w:val="0"/>
      <w:marTop w:val="0"/>
      <w:marBottom w:val="0"/>
      <w:divBdr>
        <w:top w:val="none" w:sz="0" w:space="0" w:color="auto"/>
        <w:left w:val="none" w:sz="0" w:space="0" w:color="auto"/>
        <w:bottom w:val="none" w:sz="0" w:space="0" w:color="auto"/>
        <w:right w:val="none" w:sz="0" w:space="0" w:color="auto"/>
      </w:divBdr>
      <w:divsChild>
        <w:div w:id="1604337181">
          <w:marLeft w:val="0"/>
          <w:marRight w:val="0"/>
          <w:marTop w:val="0"/>
          <w:marBottom w:val="0"/>
          <w:divBdr>
            <w:top w:val="none" w:sz="0" w:space="0" w:color="auto"/>
            <w:left w:val="none" w:sz="0" w:space="0" w:color="auto"/>
            <w:bottom w:val="none" w:sz="0" w:space="0" w:color="auto"/>
            <w:right w:val="none" w:sz="0" w:space="0" w:color="auto"/>
          </w:divBdr>
          <w:divsChild>
            <w:div w:id="1720474606">
              <w:marLeft w:val="0"/>
              <w:marRight w:val="0"/>
              <w:marTop w:val="0"/>
              <w:marBottom w:val="0"/>
              <w:divBdr>
                <w:top w:val="none" w:sz="0" w:space="0" w:color="auto"/>
                <w:left w:val="none" w:sz="0" w:space="0" w:color="auto"/>
                <w:bottom w:val="none" w:sz="0" w:space="0" w:color="auto"/>
                <w:right w:val="none" w:sz="0" w:space="0" w:color="auto"/>
              </w:divBdr>
              <w:divsChild>
                <w:div w:id="4333076">
                  <w:marLeft w:val="0"/>
                  <w:marRight w:val="0"/>
                  <w:marTop w:val="0"/>
                  <w:marBottom w:val="0"/>
                  <w:divBdr>
                    <w:top w:val="none" w:sz="0" w:space="0" w:color="auto"/>
                    <w:left w:val="none" w:sz="0" w:space="0" w:color="auto"/>
                    <w:bottom w:val="none" w:sz="0" w:space="0" w:color="auto"/>
                    <w:right w:val="none" w:sz="0" w:space="0" w:color="auto"/>
                  </w:divBdr>
                  <w:divsChild>
                    <w:div w:id="2040815923">
                      <w:marLeft w:val="0"/>
                      <w:marRight w:val="0"/>
                      <w:marTop w:val="0"/>
                      <w:marBottom w:val="0"/>
                      <w:divBdr>
                        <w:top w:val="none" w:sz="0" w:space="0" w:color="auto"/>
                        <w:left w:val="none" w:sz="0" w:space="0" w:color="auto"/>
                        <w:bottom w:val="none" w:sz="0" w:space="0" w:color="auto"/>
                        <w:right w:val="none" w:sz="0" w:space="0" w:color="auto"/>
                      </w:divBdr>
                      <w:divsChild>
                        <w:div w:id="2053340766">
                          <w:marLeft w:val="0"/>
                          <w:marRight w:val="0"/>
                          <w:marTop w:val="0"/>
                          <w:marBottom w:val="0"/>
                          <w:divBdr>
                            <w:top w:val="none" w:sz="0" w:space="0" w:color="auto"/>
                            <w:left w:val="none" w:sz="0" w:space="0" w:color="auto"/>
                            <w:bottom w:val="none" w:sz="0" w:space="0" w:color="auto"/>
                            <w:right w:val="none" w:sz="0" w:space="0" w:color="auto"/>
                          </w:divBdr>
                          <w:divsChild>
                            <w:div w:id="5996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wCAG-NEU\Gutachten.dotm" TargetMode="External"/></Relationships>
</file>

<file path=word/theme/theme1.xml><?xml version="1.0" encoding="utf-8"?>
<a:theme xmlns:a="http://schemas.openxmlformats.org/drawingml/2006/main" name="Larissa-Design">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Gutachten</Template>
  <TotalTime>0</TotalTime>
  <Pages>1</Pages>
  <Words>2725</Words>
  <Characters>15538</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PwC Gutachten</vt:lpstr>
      <vt:lpstr>PwC Gutachten</vt:lpstr>
    </vt:vector>
  </TitlesOfParts>
  <Company>PwC</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 Gutachten</dc:title>
  <dc:creator>Krüger, Sandra</dc:creator>
  <cp:lastModifiedBy>PwC Legal</cp:lastModifiedBy>
  <cp:revision>5</cp:revision>
  <cp:lastPrinted>2017-03-14T14:57:00Z</cp:lastPrinted>
  <dcterms:created xsi:type="dcterms:W3CDTF">2017-03-13T21:00:00Z</dcterms:created>
  <dcterms:modified xsi:type="dcterms:W3CDTF">2017-03-14T14:57:00Z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marke">
    <vt:lpwstr>Einfügemarke</vt:lpwstr>
  </property>
  <property fmtid="{D5CDD505-2E9C-101B-9397-08002B2CF9AE}" pid="3" name="PwC_DokumentTeil">
    <vt:lpwstr>Bericht</vt:lpwstr>
  </property>
  <property fmtid="{D5CDD505-2E9C-101B-9397-08002B2CF9AE}" pid="4" name="PwC_Template_ReleaseDate">
    <vt:filetime>2016-03-07T23:00:00Z</vt:filetime>
  </property>
  <property fmtid="{D5CDD505-2E9C-101B-9397-08002B2CF9AE}" pid="5" name="PwC_V_RDMandantName">
    <vt:lpwstr>Bewerberinformation</vt:lpwstr>
  </property>
  <property fmtid="{D5CDD505-2E9C-101B-9397-08002B2CF9AE}" pid="6" name="PwC_V_RDMandantOrt">
    <vt:lpwstr/>
  </property>
  <property fmtid="{D5CDD505-2E9C-101B-9397-08002B2CF9AE}" pid="7" name="PwC_V_RDAuftragsText">
    <vt:lpwstr>Aufbau eines Energievertriebs</vt:lpwstr>
  </property>
  <property fmtid="{D5CDD505-2E9C-101B-9397-08002B2CF9AE}" pid="8" name="PwC_V_RDAuftragsNr">
    <vt:lpwstr> </vt:lpwstr>
  </property>
  <property fmtid="{D5CDD505-2E9C-101B-9397-08002B2CF9AE}" pid="9" name="PwC_I__Teil">
    <vt:lpwstr>_LabelBer</vt:lpwstr>
  </property>
  <property fmtid="{D5CDD505-2E9C-101B-9397-08002B2CF9AE}" pid="10" name="PwC_T__DeckblattBer">
    <vt:lpwstr>_DeckblattGA</vt:lpwstr>
  </property>
  <property fmtid="{D5CDD505-2E9C-101B-9397-08002B2CF9AE}" pid="11" name="PwC_T__LabelÜ1">
    <vt:lpwstr>_LabelÜ1</vt:lpwstr>
  </property>
  <property fmtid="{D5CDD505-2E9C-101B-9397-08002B2CF9AE}" pid="12" name="PwC_I__FZBer_Draft">
    <vt:lpwstr>_FZBer_Draft</vt:lpwstr>
  </property>
  <property fmtid="{D5CDD505-2E9C-101B-9397-08002B2CF9AE}" pid="13" name="PwC_I__KZDBBer">
    <vt:lpwstr>_KZDBBer</vt:lpwstr>
  </property>
  <property fmtid="{D5CDD505-2E9C-101B-9397-08002B2CF9AE}" pid="14" name="PwC_I__KZBer">
    <vt:lpwstr>_KZBer</vt:lpwstr>
  </property>
  <property fmtid="{D5CDD505-2E9C-101B-9397-08002B2CF9AE}" pid="15" name="PwC_T_Inhalt_Hauptteil">
    <vt:lpwstr>_Inhalt_Gutachten</vt:lpwstr>
  </property>
  <property fmtid="{D5CDD505-2E9C-101B-9397-08002B2CF9AE}" pid="16" name="PwC_OrgID">
    <vt:i4>33</vt:i4>
  </property>
  <property fmtid="{D5CDD505-2E9C-101B-9397-08002B2CF9AE}" pid="17" name="PwC_MenuItemID">
    <vt:i4>1916</vt:i4>
  </property>
  <property fmtid="{D5CDD505-2E9C-101B-9397-08002B2CF9AE}" pid="18" name="PwC_V_OrgWebAdresse">
    <vt:lpwstr>www.pwc.de</vt:lpwstr>
  </property>
  <property fmtid="{D5CDD505-2E9C-101B-9397-08002B2CF9AE}" pid="19" name="PwC_V_USt-IdNr">
    <vt:lpwstr/>
  </property>
  <property fmtid="{D5CDD505-2E9C-101B-9397-08002B2CF9AE}" pid="20" name="PwC_V_SteuerNr">
    <vt:lpwstr/>
  </property>
  <property fmtid="{D5CDD505-2E9C-101B-9397-08002B2CF9AE}" pid="21" name="PwC_V_eMailAccount">
    <vt:lpwstr>bernhardine.kleinhenz-jeannot</vt:lpwstr>
  </property>
  <property fmtid="{D5CDD505-2E9C-101B-9397-08002B2CF9AE}" pid="22" name="PwC_V_eMailDomain">
    <vt:lpwstr>@de.pwc.com</vt:lpwstr>
  </property>
  <property fmtid="{D5CDD505-2E9C-101B-9397-08002B2CF9AE}" pid="23" name="PwC_SprachID">
    <vt:i4>1031</vt:i4>
  </property>
  <property fmtid="{D5CDD505-2E9C-101B-9397-08002B2CF9AE}" pid="24" name="PwC_UsrProfileID">
    <vt:i4>3</vt:i4>
  </property>
  <property fmtid="{D5CDD505-2E9C-101B-9397-08002B2CF9AE}" pid="25" name="PwC_StandortID">
    <vt:i4>74</vt:i4>
  </property>
  <property fmtid="{D5CDD505-2E9C-101B-9397-08002B2CF9AE}" pid="26" name="PwC_V_Strasse">
    <vt:lpwstr>Alsterufer 1</vt:lpwstr>
  </property>
  <property fmtid="{D5CDD505-2E9C-101B-9397-08002B2CF9AE}" pid="27" name="PwC_V_Strasse2">
    <vt:lpwstr/>
  </property>
  <property fmtid="{D5CDD505-2E9C-101B-9397-08002B2CF9AE}" pid="28" name="PwC_V_PLZHaus">
    <vt:lpwstr>20354</vt:lpwstr>
  </property>
  <property fmtid="{D5CDD505-2E9C-101B-9397-08002B2CF9AE}" pid="29" name="PwC_V_OrtHaus">
    <vt:lpwstr>Hamburg</vt:lpwstr>
  </property>
  <property fmtid="{D5CDD505-2E9C-101B-9397-08002B2CF9AE}" pid="30" name="PwC_V_Postfach">
    <vt:lpwstr>Postfach 60 27 20</vt:lpwstr>
  </property>
  <property fmtid="{D5CDD505-2E9C-101B-9397-08002B2CF9AE}" pid="31" name="PwC_V_PLZPf">
    <vt:lpwstr>22237</vt:lpwstr>
  </property>
  <property fmtid="{D5CDD505-2E9C-101B-9397-08002B2CF9AE}" pid="32" name="PwC_V_OrtPf">
    <vt:lpwstr>Hamburg</vt:lpwstr>
  </property>
  <property fmtid="{D5CDD505-2E9C-101B-9397-08002B2CF9AE}" pid="33" name="PwC_V_Telefon">
    <vt:lpwstr>+49 40 63 78-0</vt:lpwstr>
  </property>
  <property fmtid="{D5CDD505-2E9C-101B-9397-08002B2CF9AE}" pid="34" name="PwC_V_Fax">
    <vt:lpwstr>+49 40 63 78-10 30</vt:lpwstr>
  </property>
  <property fmtid="{D5CDD505-2E9C-101B-9397-08002B2CF9AE}" pid="35" name="PwC_V_Kernnummer">
    <vt:lpwstr>+49 40 6378-</vt:lpwstr>
  </property>
  <property fmtid="{D5CDD505-2E9C-101B-9397-08002B2CF9AE}" pid="36" name="PwC_V_Tel_direkt">
    <vt:lpwstr>2566</vt:lpwstr>
  </property>
  <property fmtid="{D5CDD505-2E9C-101B-9397-08002B2CF9AE}" pid="37" name="PwC_V_Fax_direkt">
    <vt:lpwstr>+49 40 6378 1040</vt:lpwstr>
  </property>
  <property fmtid="{D5CDD505-2E9C-101B-9397-08002B2CF9AE}" pid="38" name="PwC_V_Nachname">
    <vt:lpwstr>Kleinhenz</vt:lpwstr>
  </property>
  <property fmtid="{D5CDD505-2E9C-101B-9397-08002B2CF9AE}" pid="39" name="PwC_V_Vorname">
    <vt:lpwstr>Bernhardine</vt:lpwstr>
  </property>
  <property fmtid="{D5CDD505-2E9C-101B-9397-08002B2CF9AE}" pid="40" name="PwC_V_Diktatzeichen">
    <vt:lpwstr/>
  </property>
</Properties>
</file>